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13CF8" w14:textId="149CFA01" w:rsidR="00E37566" w:rsidRDefault="00F72969" w:rsidP="00A81BB2">
      <w:pPr>
        <w:pStyle w:val="Heading1"/>
        <w:jc w:val="center"/>
      </w:pPr>
      <w:r>
        <w:rPr>
          <w:noProof/>
          <w:lang w:eastAsia="en-GB"/>
        </w:rPr>
        <w:drawing>
          <wp:anchor distT="0" distB="0" distL="114300" distR="114300" simplePos="0" relativeHeight="251659264" behindDoc="0" locked="0" layoutInCell="1" allowOverlap="1" wp14:anchorId="53C61BD5" wp14:editId="754AE6FA">
            <wp:simplePos x="0" y="0"/>
            <wp:positionH relativeFrom="margin">
              <wp:posOffset>2374900</wp:posOffset>
            </wp:positionH>
            <wp:positionV relativeFrom="paragraph">
              <wp:posOffset>387350</wp:posOffset>
            </wp:positionV>
            <wp:extent cx="2854399" cy="603250"/>
            <wp:effectExtent l="0" t="0" r="3175" b="6350"/>
            <wp:wrapNone/>
            <wp:docPr id="132520943" name="Picture 2"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20943" name="Picture 2" descr="A close up of a sign&#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54399" cy="603250"/>
                    </a:xfrm>
                    <a:prstGeom prst="rect">
                      <a:avLst/>
                    </a:prstGeom>
                  </pic:spPr>
                </pic:pic>
              </a:graphicData>
            </a:graphic>
            <wp14:sizeRelH relativeFrom="margin">
              <wp14:pctWidth>0</wp14:pctWidth>
            </wp14:sizeRelH>
            <wp14:sizeRelV relativeFrom="margin">
              <wp14:pctHeight>0</wp14:pctHeight>
            </wp14:sizeRelV>
          </wp:anchor>
        </w:drawing>
      </w:r>
      <w:r w:rsidR="00E37566">
        <w:rPr>
          <w:noProof/>
          <w:lang w:eastAsia="en-GB"/>
        </w:rPr>
        <w:drawing>
          <wp:anchor distT="0" distB="0" distL="114300" distR="114300" simplePos="0" relativeHeight="251658240" behindDoc="0" locked="0" layoutInCell="1" allowOverlap="1" wp14:anchorId="2711815F" wp14:editId="1095CF00">
            <wp:simplePos x="0" y="0"/>
            <wp:positionH relativeFrom="column">
              <wp:posOffset>5314950</wp:posOffset>
            </wp:positionH>
            <wp:positionV relativeFrom="paragraph">
              <wp:posOffset>63500</wp:posOffset>
            </wp:positionV>
            <wp:extent cx="1179830" cy="1179830"/>
            <wp:effectExtent l="0" t="0" r="1270" b="1270"/>
            <wp:wrapNone/>
            <wp:docPr id="1442921437" name="Picture 1" descr="A purple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921437" name="Picture 1" descr="A purple circle with white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179830" cy="1179830"/>
                    </a:xfrm>
                    <a:prstGeom prst="rect">
                      <a:avLst/>
                    </a:prstGeom>
                  </pic:spPr>
                </pic:pic>
              </a:graphicData>
            </a:graphic>
            <wp14:sizeRelH relativeFrom="margin">
              <wp14:pctWidth>0</wp14:pctWidth>
            </wp14:sizeRelH>
            <wp14:sizeRelV relativeFrom="margin">
              <wp14:pctHeight>0</wp14:pctHeight>
            </wp14:sizeRelV>
          </wp:anchor>
        </w:drawing>
      </w:r>
    </w:p>
    <w:p w14:paraId="7179EB50" w14:textId="747055EA" w:rsidR="00E37566" w:rsidRDefault="00E37566" w:rsidP="00E37566"/>
    <w:p w14:paraId="5E066CFC" w14:textId="77777777" w:rsidR="00A5077C" w:rsidRPr="00E37566" w:rsidRDefault="00A5077C" w:rsidP="00E37566"/>
    <w:p w14:paraId="5407BC21" w14:textId="39404D4D" w:rsidR="00B87A33" w:rsidRPr="00B87A33" w:rsidRDefault="00B87A33" w:rsidP="00B87A33">
      <w:pPr>
        <w:pStyle w:val="Header"/>
        <w:jc w:val="center"/>
        <w:rPr>
          <w:rFonts w:asciiTheme="minorHAnsi" w:hAnsiTheme="minorHAnsi"/>
          <w:b/>
          <w:bCs/>
          <w:color w:val="0F4761" w:themeColor="accent1" w:themeShade="BF"/>
          <w:sz w:val="36"/>
          <w:szCs w:val="36"/>
        </w:rPr>
      </w:pPr>
      <w:r w:rsidRPr="00B87A33">
        <w:rPr>
          <w:rFonts w:asciiTheme="minorHAnsi" w:hAnsiTheme="minorHAnsi"/>
          <w:b/>
          <w:bCs/>
          <w:color w:val="0F4761" w:themeColor="accent1" w:themeShade="BF"/>
          <w:sz w:val="36"/>
          <w:szCs w:val="36"/>
        </w:rPr>
        <w:t>Long Term</w:t>
      </w:r>
      <w:r w:rsidR="00523B17">
        <w:rPr>
          <w:rFonts w:asciiTheme="minorHAnsi" w:hAnsiTheme="minorHAnsi"/>
          <w:b/>
          <w:bCs/>
          <w:color w:val="0F4761" w:themeColor="accent1" w:themeShade="BF"/>
          <w:sz w:val="36"/>
          <w:szCs w:val="36"/>
        </w:rPr>
        <w:t xml:space="preserve"> </w:t>
      </w:r>
      <w:r w:rsidRPr="00B87A33">
        <w:rPr>
          <w:rFonts w:asciiTheme="minorHAnsi" w:hAnsiTheme="minorHAnsi"/>
          <w:b/>
          <w:bCs/>
          <w:color w:val="0F4761" w:themeColor="accent1" w:themeShade="BF"/>
          <w:sz w:val="36"/>
          <w:szCs w:val="36"/>
        </w:rPr>
        <w:t>Conditions</w:t>
      </w:r>
    </w:p>
    <w:p w14:paraId="562A6004" w14:textId="017A265B" w:rsidR="00B87A33" w:rsidRPr="00B87A33" w:rsidRDefault="00B87A33" w:rsidP="00B87A33">
      <w:pPr>
        <w:pStyle w:val="Header"/>
        <w:jc w:val="center"/>
        <w:rPr>
          <w:rFonts w:asciiTheme="minorHAnsi" w:hAnsiTheme="minorHAnsi"/>
          <w:color w:val="0F4761" w:themeColor="accent1" w:themeShade="BF"/>
          <w:sz w:val="32"/>
          <w:szCs w:val="32"/>
        </w:rPr>
      </w:pPr>
      <w:r w:rsidRPr="00B87A33">
        <w:rPr>
          <w:rFonts w:asciiTheme="minorHAnsi" w:hAnsiTheme="minorHAnsi"/>
          <w:b/>
          <w:bCs/>
          <w:color w:val="0F4761" w:themeColor="accent1" w:themeShade="BF"/>
          <w:sz w:val="36"/>
          <w:szCs w:val="36"/>
        </w:rPr>
        <w:t>North Manchester Project</w:t>
      </w:r>
      <w:r>
        <w:rPr>
          <w:rFonts w:asciiTheme="minorHAnsi" w:hAnsiTheme="minorHAnsi"/>
          <w:color w:val="0F4761" w:themeColor="accent1" w:themeShade="BF"/>
          <w:sz w:val="32"/>
          <w:szCs w:val="32"/>
        </w:rPr>
        <w:t>-</w:t>
      </w:r>
    </w:p>
    <w:p w14:paraId="28AE3C5E" w14:textId="00FB15D9" w:rsidR="00D645AB" w:rsidRPr="00B87A33" w:rsidRDefault="00F72969" w:rsidP="00B87A33">
      <w:pPr>
        <w:pStyle w:val="Header"/>
        <w:jc w:val="center"/>
        <w:rPr>
          <w:rFonts w:asciiTheme="minorHAnsi" w:hAnsiTheme="minorHAnsi"/>
          <w:color w:val="0F4761" w:themeColor="accent1" w:themeShade="BF"/>
          <w:sz w:val="36"/>
          <w:szCs w:val="36"/>
        </w:rPr>
      </w:pPr>
      <w:r w:rsidRPr="00B87A33">
        <w:rPr>
          <w:rFonts w:asciiTheme="minorHAnsi" w:hAnsiTheme="minorHAnsi"/>
          <w:b/>
          <w:bCs/>
          <w:color w:val="0F4761" w:themeColor="accent1" w:themeShade="BF"/>
          <w:sz w:val="32"/>
          <w:szCs w:val="32"/>
        </w:rPr>
        <w:t xml:space="preserve">A </w:t>
      </w:r>
      <w:r w:rsidR="00232351" w:rsidRPr="00B87A33">
        <w:rPr>
          <w:rFonts w:asciiTheme="minorHAnsi" w:hAnsiTheme="minorHAnsi"/>
          <w:b/>
          <w:bCs/>
          <w:color w:val="0F4761" w:themeColor="accent1" w:themeShade="BF"/>
          <w:sz w:val="32"/>
          <w:szCs w:val="32"/>
        </w:rPr>
        <w:t>Partnership</w:t>
      </w:r>
      <w:r w:rsidR="00D645AB" w:rsidRPr="00B87A33">
        <w:rPr>
          <w:rFonts w:asciiTheme="minorHAnsi" w:hAnsiTheme="minorHAnsi"/>
          <w:b/>
          <w:bCs/>
          <w:color w:val="0F4761" w:themeColor="accent1" w:themeShade="BF"/>
          <w:sz w:val="32"/>
          <w:szCs w:val="32"/>
        </w:rPr>
        <w:t xml:space="preserve"> Opportunity</w:t>
      </w:r>
    </w:p>
    <w:p w14:paraId="0C187A96" w14:textId="62280BF4" w:rsidR="00F94FA5" w:rsidRPr="000155EF" w:rsidRDefault="007C4B1E" w:rsidP="00251EAB">
      <w:pPr>
        <w:pStyle w:val="Heading2"/>
        <w:rPr>
          <w:rFonts w:asciiTheme="minorHAnsi" w:hAnsiTheme="minorHAnsi" w:cstheme="minorBidi"/>
          <w:b/>
          <w:bCs/>
        </w:rPr>
      </w:pPr>
      <w:r w:rsidRPr="000155EF">
        <w:rPr>
          <w:rFonts w:asciiTheme="minorHAnsi" w:hAnsiTheme="minorHAnsi" w:cstheme="minorBidi"/>
          <w:b/>
          <w:bCs/>
        </w:rPr>
        <w:t>Overview</w:t>
      </w:r>
    </w:p>
    <w:p w14:paraId="010A660B" w14:textId="06F965FA" w:rsidR="004D2169" w:rsidRPr="004D2169" w:rsidRDefault="00251EAB" w:rsidP="004D2169">
      <w:pPr>
        <w:spacing w:before="240" w:after="240" w:line="22" w:lineRule="atLeast"/>
        <w:rPr>
          <w:sz w:val="22"/>
          <w:szCs w:val="22"/>
          <w:lang w:val="en-US"/>
        </w:rPr>
      </w:pPr>
      <w:r w:rsidRPr="00747AE2">
        <w:rPr>
          <w:rFonts w:cstheme="minorHAnsi"/>
          <w:sz w:val="22"/>
          <w:szCs w:val="22"/>
        </w:rPr>
        <w:t xml:space="preserve">Funded until 31 March 2027 by </w:t>
      </w:r>
      <w:r w:rsidR="00B153D8">
        <w:rPr>
          <w:rFonts w:cstheme="minorHAnsi"/>
          <w:sz w:val="22"/>
          <w:szCs w:val="22"/>
        </w:rPr>
        <w:t xml:space="preserve">the </w:t>
      </w:r>
      <w:r w:rsidRPr="00747AE2">
        <w:rPr>
          <w:rFonts w:cstheme="minorHAnsi"/>
          <w:sz w:val="22"/>
          <w:szCs w:val="22"/>
        </w:rPr>
        <w:t>Manchester Local Care Organisation, Manchester Settlement seeks a partnership with four voluntary community and social enterprise organisations (</w:t>
      </w:r>
      <w:proofErr w:type="spellStart"/>
      <w:r w:rsidRPr="00747AE2">
        <w:rPr>
          <w:b/>
          <w:bCs/>
          <w:sz w:val="22"/>
          <w:szCs w:val="22"/>
          <w:lang w:val="en-US"/>
        </w:rPr>
        <w:t>Neighbourhood</w:t>
      </w:r>
      <w:proofErr w:type="spellEnd"/>
      <w:r w:rsidRPr="00747AE2">
        <w:rPr>
          <w:b/>
          <w:bCs/>
          <w:sz w:val="22"/>
          <w:szCs w:val="22"/>
          <w:lang w:val="en-US"/>
        </w:rPr>
        <w:t xml:space="preserve"> Health Creation </w:t>
      </w:r>
      <w:proofErr w:type="spellStart"/>
      <w:r w:rsidRPr="00747AE2">
        <w:rPr>
          <w:b/>
          <w:bCs/>
          <w:sz w:val="22"/>
          <w:szCs w:val="22"/>
          <w:lang w:val="en-US"/>
        </w:rPr>
        <w:t>Organisations</w:t>
      </w:r>
      <w:proofErr w:type="spellEnd"/>
      <w:r w:rsidRPr="00747AE2">
        <w:rPr>
          <w:b/>
          <w:bCs/>
          <w:sz w:val="22"/>
          <w:szCs w:val="22"/>
          <w:lang w:val="en-US"/>
        </w:rPr>
        <w:t>)</w:t>
      </w:r>
      <w:r w:rsidRPr="00747AE2">
        <w:rPr>
          <w:rFonts w:cstheme="minorHAnsi"/>
          <w:sz w:val="22"/>
          <w:szCs w:val="22"/>
          <w:lang w:val="en-US"/>
        </w:rPr>
        <w:t xml:space="preserve">; </w:t>
      </w:r>
      <w:r w:rsidRPr="00747AE2">
        <w:rPr>
          <w:rFonts w:cstheme="minorHAnsi"/>
          <w:sz w:val="22"/>
          <w:szCs w:val="22"/>
        </w:rPr>
        <w:t xml:space="preserve">one in each of the areas of North Manchester listed below, to help roll out a new </w:t>
      </w:r>
      <w:r w:rsidRPr="00747AE2">
        <w:rPr>
          <w:rFonts w:cstheme="minorHAnsi"/>
          <w:b/>
          <w:sz w:val="22"/>
          <w:szCs w:val="22"/>
        </w:rPr>
        <w:t>Community Health Creation Project</w:t>
      </w:r>
      <w:r w:rsidRPr="00747AE2">
        <w:rPr>
          <w:rFonts w:cstheme="minorHAnsi"/>
          <w:sz w:val="22"/>
          <w:szCs w:val="22"/>
        </w:rPr>
        <w:t>.</w:t>
      </w:r>
      <w:r w:rsidR="006156F9" w:rsidRPr="00747AE2">
        <w:rPr>
          <w:rFonts w:cstheme="minorHAnsi"/>
          <w:sz w:val="22"/>
          <w:szCs w:val="22"/>
        </w:rPr>
        <w:t xml:space="preserve">  </w:t>
      </w:r>
      <w:r w:rsidR="00404A73">
        <w:rPr>
          <w:rFonts w:cstheme="minorHAnsi"/>
          <w:sz w:val="22"/>
          <w:szCs w:val="22"/>
        </w:rPr>
        <w:t>Each organisation</w:t>
      </w:r>
      <w:r w:rsidR="006156F9" w:rsidRPr="00747AE2">
        <w:rPr>
          <w:rFonts w:cstheme="minorHAnsi"/>
          <w:sz w:val="22"/>
          <w:szCs w:val="22"/>
        </w:rPr>
        <w:t xml:space="preserve"> will</w:t>
      </w:r>
      <w:r w:rsidR="00404A73">
        <w:rPr>
          <w:rFonts w:cstheme="minorHAnsi"/>
          <w:sz w:val="22"/>
          <w:szCs w:val="22"/>
        </w:rPr>
        <w:t xml:space="preserve"> </w:t>
      </w:r>
      <w:r w:rsidR="00B153D8">
        <w:rPr>
          <w:rFonts w:cstheme="minorHAnsi"/>
          <w:sz w:val="22"/>
          <w:szCs w:val="22"/>
        </w:rPr>
        <w:t xml:space="preserve">be funded to </w:t>
      </w:r>
      <w:r w:rsidR="006156F9" w:rsidRPr="00747AE2">
        <w:rPr>
          <w:rFonts w:cstheme="minorHAnsi"/>
          <w:sz w:val="22"/>
          <w:szCs w:val="22"/>
        </w:rPr>
        <w:t>employ/deploy a co-ordinator (</w:t>
      </w:r>
      <w:proofErr w:type="spellStart"/>
      <w:r w:rsidR="006156F9" w:rsidRPr="00747AE2">
        <w:rPr>
          <w:b/>
          <w:bCs/>
          <w:sz w:val="22"/>
          <w:szCs w:val="22"/>
          <w:lang w:val="en-US"/>
        </w:rPr>
        <w:t>Neighbourhood</w:t>
      </w:r>
      <w:proofErr w:type="spellEnd"/>
      <w:r w:rsidR="006156F9" w:rsidRPr="00747AE2">
        <w:rPr>
          <w:b/>
          <w:bCs/>
          <w:sz w:val="22"/>
          <w:szCs w:val="22"/>
          <w:lang w:val="en-US"/>
        </w:rPr>
        <w:t xml:space="preserve"> Health Creating Co-</w:t>
      </w:r>
      <w:proofErr w:type="spellStart"/>
      <w:r w:rsidR="006156F9" w:rsidRPr="00747AE2">
        <w:rPr>
          <w:b/>
          <w:bCs/>
          <w:sz w:val="22"/>
          <w:szCs w:val="22"/>
          <w:lang w:val="en-US"/>
        </w:rPr>
        <w:t>ordinator</w:t>
      </w:r>
      <w:proofErr w:type="spellEnd"/>
      <w:r w:rsidR="006156F9" w:rsidRPr="00747AE2">
        <w:rPr>
          <w:b/>
          <w:bCs/>
          <w:sz w:val="22"/>
          <w:szCs w:val="22"/>
          <w:lang w:val="en-US"/>
        </w:rPr>
        <w:t xml:space="preserve">) </w:t>
      </w:r>
      <w:r w:rsidR="007123DE" w:rsidRPr="00747AE2">
        <w:rPr>
          <w:sz w:val="22"/>
          <w:szCs w:val="22"/>
          <w:lang w:val="en-US"/>
        </w:rPr>
        <w:t xml:space="preserve">to </w:t>
      </w:r>
      <w:r w:rsidR="00692514" w:rsidRPr="00747AE2">
        <w:rPr>
          <w:sz w:val="22"/>
          <w:szCs w:val="22"/>
          <w:lang w:val="en-US"/>
        </w:rPr>
        <w:t>support project delivery</w:t>
      </w:r>
      <w:r w:rsidR="00747AE2">
        <w:rPr>
          <w:sz w:val="22"/>
          <w:szCs w:val="22"/>
          <w:lang w:val="en-US"/>
        </w:rPr>
        <w:t xml:space="preserve">. </w:t>
      </w:r>
    </w:p>
    <w:p w14:paraId="425BFECA" w14:textId="0EBA90F8" w:rsidR="00A5077C" w:rsidRPr="000155EF" w:rsidRDefault="00A5077C" w:rsidP="00E37566">
      <w:pPr>
        <w:spacing w:after="0" w:line="240" w:lineRule="auto"/>
        <w:rPr>
          <w:sz w:val="22"/>
          <w:szCs w:val="22"/>
        </w:rPr>
      </w:pPr>
      <w:r w:rsidRPr="000155EF">
        <w:rPr>
          <w:b/>
          <w:bCs/>
          <w:i/>
          <w:iCs/>
          <w:noProof/>
          <w:sz w:val="22"/>
          <w:szCs w:val="22"/>
        </w:rPr>
        <w:drawing>
          <wp:anchor distT="0" distB="0" distL="114300" distR="114300" simplePos="0" relativeHeight="251661312" behindDoc="1" locked="0" layoutInCell="1" allowOverlap="1" wp14:anchorId="056BE938" wp14:editId="4F2D8486">
            <wp:simplePos x="0" y="0"/>
            <wp:positionH relativeFrom="column">
              <wp:posOffset>4184650</wp:posOffset>
            </wp:positionH>
            <wp:positionV relativeFrom="paragraph">
              <wp:posOffset>108585</wp:posOffset>
            </wp:positionV>
            <wp:extent cx="2216150" cy="1967221"/>
            <wp:effectExtent l="19050" t="19050" r="12700" b="14605"/>
            <wp:wrapNone/>
            <wp:docPr id="1460672613"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672613" name="Picture 1" descr="A map of a city&#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6150" cy="1967221"/>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1B73BB27" w14:textId="77777777" w:rsidR="00A5077C" w:rsidRPr="000155EF" w:rsidRDefault="00A5077C" w:rsidP="00E37566">
      <w:pPr>
        <w:spacing w:after="0" w:line="240" w:lineRule="auto"/>
        <w:rPr>
          <w:sz w:val="22"/>
          <w:szCs w:val="22"/>
        </w:rPr>
      </w:pPr>
    </w:p>
    <w:p w14:paraId="1DF3A739" w14:textId="77777777" w:rsidR="00E37566" w:rsidRPr="000155EF" w:rsidRDefault="00E37566" w:rsidP="00E37566">
      <w:pPr>
        <w:spacing w:after="0" w:line="240" w:lineRule="auto"/>
        <w:rPr>
          <w:sz w:val="22"/>
          <w:szCs w:val="22"/>
        </w:rPr>
      </w:pPr>
    </w:p>
    <w:p w14:paraId="43F2A78D" w14:textId="2779AE48" w:rsidR="0094748B" w:rsidRPr="000155EF" w:rsidRDefault="0094748B" w:rsidP="002F10AC">
      <w:pPr>
        <w:pStyle w:val="ListParagraph"/>
        <w:numPr>
          <w:ilvl w:val="0"/>
          <w:numId w:val="10"/>
        </w:numPr>
        <w:rPr>
          <w:b/>
          <w:bCs/>
          <w:i/>
          <w:iCs/>
          <w:sz w:val="22"/>
          <w:szCs w:val="22"/>
        </w:rPr>
      </w:pPr>
      <w:r w:rsidRPr="000155EF">
        <w:rPr>
          <w:b/>
          <w:bCs/>
          <w:i/>
          <w:iCs/>
          <w:sz w:val="22"/>
          <w:szCs w:val="22"/>
        </w:rPr>
        <w:t>Cheetham and Crumpsall</w:t>
      </w:r>
      <w:r w:rsidR="00A5077C" w:rsidRPr="000155EF">
        <w:rPr>
          <w:noProof/>
          <w:sz w:val="22"/>
          <w:szCs w:val="22"/>
        </w:rPr>
        <w:t xml:space="preserve"> </w:t>
      </w:r>
    </w:p>
    <w:p w14:paraId="07A3030F" w14:textId="2CB152B3" w:rsidR="0094748B" w:rsidRPr="000155EF" w:rsidRDefault="0094748B" w:rsidP="002F10AC">
      <w:pPr>
        <w:pStyle w:val="ListParagraph"/>
        <w:numPr>
          <w:ilvl w:val="0"/>
          <w:numId w:val="10"/>
        </w:numPr>
        <w:rPr>
          <w:b/>
          <w:bCs/>
          <w:i/>
          <w:iCs/>
          <w:sz w:val="22"/>
          <w:szCs w:val="22"/>
        </w:rPr>
      </w:pPr>
      <w:r w:rsidRPr="000155EF">
        <w:rPr>
          <w:b/>
          <w:bCs/>
          <w:i/>
          <w:iCs/>
          <w:sz w:val="22"/>
          <w:szCs w:val="22"/>
        </w:rPr>
        <w:t>Higher</w:t>
      </w:r>
      <w:r w:rsidR="004C62AD" w:rsidRPr="000155EF">
        <w:rPr>
          <w:b/>
          <w:bCs/>
          <w:i/>
          <w:iCs/>
          <w:sz w:val="22"/>
          <w:szCs w:val="22"/>
        </w:rPr>
        <w:t xml:space="preserve"> Blackley, </w:t>
      </w:r>
      <w:r w:rsidR="002F10AC" w:rsidRPr="000155EF">
        <w:rPr>
          <w:b/>
          <w:bCs/>
          <w:i/>
          <w:iCs/>
          <w:sz w:val="22"/>
          <w:szCs w:val="22"/>
        </w:rPr>
        <w:t xml:space="preserve"> </w:t>
      </w:r>
      <w:proofErr w:type="spellStart"/>
      <w:r w:rsidR="002F10AC" w:rsidRPr="000155EF">
        <w:rPr>
          <w:b/>
          <w:bCs/>
          <w:i/>
          <w:iCs/>
          <w:sz w:val="22"/>
          <w:szCs w:val="22"/>
        </w:rPr>
        <w:t>Harpurhey</w:t>
      </w:r>
      <w:proofErr w:type="spellEnd"/>
      <w:r w:rsidR="002F10AC" w:rsidRPr="000155EF">
        <w:rPr>
          <w:b/>
          <w:bCs/>
          <w:i/>
          <w:iCs/>
          <w:sz w:val="22"/>
          <w:szCs w:val="22"/>
        </w:rPr>
        <w:t xml:space="preserve"> and Charlestown</w:t>
      </w:r>
    </w:p>
    <w:p w14:paraId="41F8783F" w14:textId="19144365" w:rsidR="00FE31AE" w:rsidRPr="000155EF" w:rsidRDefault="002F10AC" w:rsidP="00FE31AE">
      <w:pPr>
        <w:pStyle w:val="ListParagraph"/>
        <w:numPr>
          <w:ilvl w:val="0"/>
          <w:numId w:val="10"/>
        </w:numPr>
        <w:rPr>
          <w:b/>
          <w:bCs/>
          <w:i/>
          <w:iCs/>
          <w:sz w:val="22"/>
          <w:szCs w:val="22"/>
        </w:rPr>
      </w:pPr>
      <w:r w:rsidRPr="000155EF">
        <w:rPr>
          <w:b/>
          <w:bCs/>
          <w:i/>
          <w:iCs/>
          <w:sz w:val="22"/>
          <w:szCs w:val="22"/>
        </w:rPr>
        <w:t>Miles Platting, Newton Heath and Moston</w:t>
      </w:r>
      <w:r w:rsidR="00E805C8">
        <w:rPr>
          <w:b/>
          <w:bCs/>
          <w:i/>
          <w:iCs/>
          <w:sz w:val="22"/>
          <w:szCs w:val="22"/>
        </w:rPr>
        <w:t xml:space="preserve"> &amp; City Centre</w:t>
      </w:r>
    </w:p>
    <w:p w14:paraId="3BA25BF0" w14:textId="320E943B" w:rsidR="002F10AC" w:rsidRPr="000155EF" w:rsidRDefault="000D1184" w:rsidP="00FE31AE">
      <w:pPr>
        <w:pStyle w:val="ListParagraph"/>
        <w:numPr>
          <w:ilvl w:val="0"/>
          <w:numId w:val="10"/>
        </w:numPr>
        <w:rPr>
          <w:b/>
          <w:bCs/>
          <w:i/>
          <w:iCs/>
          <w:sz w:val="22"/>
          <w:szCs w:val="22"/>
        </w:rPr>
      </w:pPr>
      <w:proofErr w:type="spellStart"/>
      <w:r w:rsidRPr="000155EF">
        <w:rPr>
          <w:b/>
          <w:bCs/>
          <w:i/>
          <w:iCs/>
          <w:sz w:val="22"/>
          <w:szCs w:val="22"/>
        </w:rPr>
        <w:t>Ancoats</w:t>
      </w:r>
      <w:proofErr w:type="spellEnd"/>
      <w:r w:rsidRPr="000155EF">
        <w:rPr>
          <w:b/>
          <w:bCs/>
          <w:i/>
          <w:iCs/>
          <w:sz w:val="22"/>
          <w:szCs w:val="22"/>
        </w:rPr>
        <w:t xml:space="preserve">, </w:t>
      </w:r>
      <w:r w:rsidR="009676EE" w:rsidRPr="000155EF">
        <w:rPr>
          <w:b/>
          <w:bCs/>
          <w:i/>
          <w:iCs/>
          <w:sz w:val="22"/>
          <w:szCs w:val="22"/>
        </w:rPr>
        <w:t xml:space="preserve">Beswick, </w:t>
      </w:r>
      <w:r w:rsidR="002F10AC" w:rsidRPr="000155EF">
        <w:rPr>
          <w:b/>
          <w:bCs/>
          <w:i/>
          <w:iCs/>
          <w:sz w:val="22"/>
          <w:szCs w:val="22"/>
        </w:rPr>
        <w:t xml:space="preserve">Clayton and Openshaw </w:t>
      </w:r>
    </w:p>
    <w:p w14:paraId="101DADE0" w14:textId="77777777" w:rsidR="00A5077C" w:rsidRPr="000155EF" w:rsidRDefault="00A5077C" w:rsidP="00A5077C">
      <w:pPr>
        <w:rPr>
          <w:b/>
          <w:bCs/>
          <w:i/>
          <w:iCs/>
          <w:sz w:val="22"/>
          <w:szCs w:val="22"/>
        </w:rPr>
      </w:pPr>
    </w:p>
    <w:p w14:paraId="0BC6689B" w14:textId="5EAE0D8A" w:rsidR="00A5077C" w:rsidRPr="000155EF" w:rsidRDefault="00A5077C" w:rsidP="00A5077C">
      <w:pPr>
        <w:rPr>
          <w:b/>
          <w:bCs/>
          <w:i/>
          <w:iCs/>
          <w:sz w:val="22"/>
          <w:szCs w:val="22"/>
        </w:rPr>
      </w:pPr>
    </w:p>
    <w:p w14:paraId="43226A64" w14:textId="564A48FD" w:rsidR="00A5077C" w:rsidRPr="000155EF" w:rsidRDefault="006E6607" w:rsidP="00E9508A">
      <w:pPr>
        <w:rPr>
          <w:b/>
          <w:bCs/>
          <w:i/>
          <w:iCs/>
          <w:sz w:val="22"/>
          <w:szCs w:val="22"/>
        </w:rPr>
      </w:pPr>
      <w:r w:rsidRPr="006E6607">
        <w:rPr>
          <w:rFonts w:cstheme="minorHAnsi"/>
          <w:noProof/>
          <w:sz w:val="22"/>
          <w:szCs w:val="22"/>
        </w:rPr>
        <mc:AlternateContent>
          <mc:Choice Requires="wps">
            <w:drawing>
              <wp:anchor distT="45720" distB="45720" distL="114300" distR="114300" simplePos="0" relativeHeight="251663360" behindDoc="0" locked="0" layoutInCell="1" allowOverlap="1" wp14:anchorId="53BFF089" wp14:editId="6ABBF86F">
                <wp:simplePos x="0" y="0"/>
                <wp:positionH relativeFrom="column">
                  <wp:posOffset>4381500</wp:posOffset>
                </wp:positionH>
                <wp:positionV relativeFrom="paragraph">
                  <wp:posOffset>108585</wp:posOffset>
                </wp:positionV>
                <wp:extent cx="1771650" cy="3238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23850"/>
                        </a:xfrm>
                        <a:prstGeom prst="rect">
                          <a:avLst/>
                        </a:prstGeom>
                        <a:solidFill>
                          <a:srgbClr val="FFFFFF"/>
                        </a:solidFill>
                        <a:ln w="9525">
                          <a:noFill/>
                          <a:miter lim="800000"/>
                          <a:headEnd/>
                          <a:tailEnd/>
                        </a:ln>
                      </wps:spPr>
                      <wps:txbx>
                        <w:txbxContent>
                          <w:p w14:paraId="0C65192E" w14:textId="7B1FFC76" w:rsidR="006E6607" w:rsidRPr="00920784" w:rsidRDefault="006E6607">
                            <w:pPr>
                              <w:rPr>
                                <w:b/>
                                <w:bCs/>
                                <w:color w:val="215E99" w:themeColor="text2" w:themeTint="BF"/>
                              </w:rPr>
                            </w:pPr>
                            <w:r w:rsidRPr="00920784">
                              <w:rPr>
                                <w:b/>
                                <w:bCs/>
                                <w:color w:val="215E99" w:themeColor="text2" w:themeTint="BF"/>
                              </w:rPr>
                              <w:t>Map of 4 project areas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FF089" id="_x0000_t202" coordsize="21600,21600" o:spt="202" path="m,l,21600r21600,l21600,xe">
                <v:stroke joinstyle="miter"/>
                <v:path gradientshapeok="t" o:connecttype="rect"/>
              </v:shapetype>
              <v:shape id="Text Box 2" o:spid="_x0000_s1026" type="#_x0000_t202" style="position:absolute;margin-left:345pt;margin-top:8.55pt;width:139.5pt;height:2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" stroked="f">
                <v:textbox>
                  <w:txbxContent>
                    <w:p w14:paraId="0C65192E" w14:textId="7B1FFC76" w:rsidR="006E6607" w:rsidRPr="00920784" w:rsidRDefault="006E6607">
                      <w:pPr>
                        <w:rPr>
                          <w:b/>
                          <w:bCs/>
                          <w:color w:val="215E99" w:themeColor="text2" w:themeTint="BF"/>
                        </w:rPr>
                      </w:pPr>
                      <w:r w:rsidRPr="00920784">
                        <w:rPr>
                          <w:b/>
                          <w:bCs/>
                          <w:color w:val="215E99" w:themeColor="text2" w:themeTint="BF"/>
                        </w:rPr>
                        <w:t>Map of 4 project areas</w:t>
                      </w:r>
                    </w:p>
                  </w:txbxContent>
                </v:textbox>
              </v:shape>
            </w:pict>
          </mc:Fallback>
        </mc:AlternateContent>
      </w:r>
    </w:p>
    <w:p w14:paraId="05511B98" w14:textId="77777777" w:rsidR="00692514" w:rsidRPr="000155EF" w:rsidRDefault="00692514" w:rsidP="00692514">
      <w:pPr>
        <w:spacing w:before="240" w:after="240" w:line="22" w:lineRule="atLeast"/>
        <w:contextualSpacing/>
        <w:rPr>
          <w:rFonts w:eastAsia="Aptos" w:cstheme="minorHAnsi"/>
          <w:b/>
          <w:bCs/>
          <w:i/>
          <w:iCs/>
          <w:sz w:val="22"/>
          <w:szCs w:val="22"/>
        </w:rPr>
      </w:pPr>
    </w:p>
    <w:p w14:paraId="259BB0D4" w14:textId="6D101E8D" w:rsidR="008B7658" w:rsidRPr="000155EF" w:rsidRDefault="00692514" w:rsidP="008B7658">
      <w:pPr>
        <w:spacing w:before="240" w:after="240" w:line="22" w:lineRule="atLeast"/>
        <w:rPr>
          <w:rFonts w:eastAsia="Aptos" w:cstheme="minorHAnsi"/>
          <w:sz w:val="22"/>
          <w:szCs w:val="22"/>
        </w:rPr>
      </w:pPr>
      <w:r w:rsidRPr="000155EF">
        <w:rPr>
          <w:rFonts w:eastAsia="Aptos" w:cstheme="minorHAnsi"/>
          <w:sz w:val="22"/>
          <w:szCs w:val="22"/>
        </w:rPr>
        <w:t>We invite VCSE organisations to submit expressions of interest to become one of the four Neighbourhood Health Creation Organisation’s</w:t>
      </w:r>
      <w:r w:rsidR="00171935" w:rsidRPr="000155EF">
        <w:rPr>
          <w:rFonts w:eastAsia="Aptos" w:cstheme="minorHAnsi"/>
          <w:sz w:val="22"/>
          <w:szCs w:val="22"/>
        </w:rPr>
        <w:t xml:space="preserve"> (NHCO’s)</w:t>
      </w:r>
      <w:r w:rsidR="00CD063F">
        <w:rPr>
          <w:rFonts w:eastAsia="Aptos" w:cstheme="minorHAnsi"/>
          <w:sz w:val="22"/>
          <w:szCs w:val="22"/>
        </w:rPr>
        <w:t xml:space="preserve"> in the ‘</w:t>
      </w:r>
      <w:proofErr w:type="spellStart"/>
      <w:r w:rsidR="00CD063F" w:rsidRPr="00CD063F">
        <w:rPr>
          <w:rFonts w:eastAsia="Aptos" w:cstheme="minorHAnsi"/>
          <w:b/>
          <w:bCs/>
          <w:sz w:val="22"/>
          <w:szCs w:val="22"/>
        </w:rPr>
        <w:t>Ancoats</w:t>
      </w:r>
      <w:proofErr w:type="spellEnd"/>
      <w:r w:rsidR="00CD063F" w:rsidRPr="00CD063F">
        <w:rPr>
          <w:rFonts w:eastAsia="Aptos" w:cstheme="minorHAnsi"/>
          <w:b/>
          <w:bCs/>
          <w:sz w:val="22"/>
          <w:szCs w:val="22"/>
        </w:rPr>
        <w:t>, Beswick, Clayton and Openshaw</w:t>
      </w:r>
      <w:r w:rsidR="00CD063F">
        <w:rPr>
          <w:rFonts w:eastAsia="Aptos" w:cstheme="minorHAnsi"/>
          <w:sz w:val="22"/>
          <w:szCs w:val="22"/>
        </w:rPr>
        <w:t>’ neighbourhood</w:t>
      </w:r>
      <w:r w:rsidRPr="000155EF">
        <w:rPr>
          <w:rFonts w:eastAsia="Aptos" w:cstheme="minorHAnsi"/>
          <w:sz w:val="22"/>
          <w:szCs w:val="22"/>
        </w:rPr>
        <w:t xml:space="preserve"> and the successful organisation will join Manchester Settlement to deliver the </w:t>
      </w:r>
      <w:r w:rsidRPr="000155EF">
        <w:rPr>
          <w:rFonts w:cstheme="minorHAnsi"/>
          <w:sz w:val="22"/>
          <w:szCs w:val="22"/>
        </w:rPr>
        <w:t>project.</w:t>
      </w:r>
      <w:r w:rsidRPr="000155EF">
        <w:rPr>
          <w:rFonts w:eastAsia="Aptos" w:cstheme="minorHAnsi"/>
          <w:sz w:val="22"/>
          <w:szCs w:val="22"/>
        </w:rPr>
        <w:t xml:space="preserve"> </w:t>
      </w:r>
      <w:r w:rsidR="008B7658" w:rsidRPr="000155EF">
        <w:rPr>
          <w:rFonts w:eastAsia="Aptos" w:cstheme="minorHAnsi"/>
          <w:sz w:val="22"/>
          <w:szCs w:val="22"/>
        </w:rPr>
        <w:t>Each organisation will manage a budget of £32,000</w:t>
      </w:r>
      <w:r w:rsidR="00365E2C" w:rsidRPr="000155EF">
        <w:rPr>
          <w:rFonts w:eastAsia="Aptos" w:cstheme="minorHAnsi"/>
          <w:sz w:val="22"/>
          <w:szCs w:val="22"/>
        </w:rPr>
        <w:t xml:space="preserve"> </w:t>
      </w:r>
      <w:r w:rsidR="008B7658" w:rsidRPr="000155EF">
        <w:rPr>
          <w:rFonts w:eastAsia="Aptos" w:cstheme="minorHAnsi"/>
          <w:sz w:val="22"/>
          <w:szCs w:val="22"/>
        </w:rPr>
        <w:t>per year needed to:</w:t>
      </w:r>
    </w:p>
    <w:p w14:paraId="60DB74C7" w14:textId="7335FC1D" w:rsidR="008B7658" w:rsidRPr="000155EF" w:rsidRDefault="008B7658" w:rsidP="00AA3068">
      <w:pPr>
        <w:pStyle w:val="ListParagraph"/>
        <w:numPr>
          <w:ilvl w:val="0"/>
          <w:numId w:val="48"/>
        </w:numPr>
        <w:spacing w:before="240" w:after="240" w:line="276" w:lineRule="auto"/>
        <w:rPr>
          <w:rFonts w:eastAsia="Aptos" w:cstheme="minorHAnsi"/>
          <w:sz w:val="22"/>
          <w:szCs w:val="22"/>
        </w:rPr>
      </w:pPr>
      <w:r w:rsidRPr="000155EF">
        <w:rPr>
          <w:rFonts w:eastAsia="Aptos" w:cstheme="minorHAnsi"/>
          <w:sz w:val="22"/>
          <w:szCs w:val="22"/>
        </w:rPr>
        <w:t>employ a Neighbourhood Health Creating Co-ordinator</w:t>
      </w:r>
      <w:r w:rsidR="00B35B33" w:rsidRPr="000155EF">
        <w:rPr>
          <w:rFonts w:eastAsia="Aptos" w:cstheme="minorHAnsi"/>
          <w:sz w:val="22"/>
          <w:szCs w:val="22"/>
        </w:rPr>
        <w:t>* (see note</w:t>
      </w:r>
      <w:r w:rsidR="00747AE2">
        <w:rPr>
          <w:rFonts w:eastAsia="Aptos" w:cstheme="minorHAnsi"/>
          <w:sz w:val="22"/>
          <w:szCs w:val="22"/>
        </w:rPr>
        <w:t>s</w:t>
      </w:r>
      <w:r w:rsidR="00B35B33" w:rsidRPr="000155EF">
        <w:rPr>
          <w:rFonts w:eastAsia="Aptos" w:cstheme="minorHAnsi"/>
          <w:sz w:val="22"/>
          <w:szCs w:val="22"/>
        </w:rPr>
        <w:t xml:space="preserve"> on Employment Model)</w:t>
      </w:r>
    </w:p>
    <w:p w14:paraId="5E1BE63C" w14:textId="2BE9AEE7" w:rsidR="008B7658" w:rsidRPr="000155EF" w:rsidRDefault="008B7658" w:rsidP="00AA3068">
      <w:pPr>
        <w:pStyle w:val="ListParagraph"/>
        <w:numPr>
          <w:ilvl w:val="0"/>
          <w:numId w:val="48"/>
        </w:numPr>
        <w:spacing w:before="240" w:after="240" w:line="276" w:lineRule="auto"/>
        <w:rPr>
          <w:rFonts w:eastAsia="Aptos" w:cstheme="minorHAnsi"/>
          <w:sz w:val="22"/>
          <w:szCs w:val="22"/>
        </w:rPr>
      </w:pPr>
      <w:r w:rsidRPr="000155EF">
        <w:rPr>
          <w:rFonts w:eastAsia="Aptos" w:cstheme="minorHAnsi"/>
          <w:sz w:val="22"/>
          <w:szCs w:val="22"/>
        </w:rPr>
        <w:t xml:space="preserve">create sub-networks of Health Creating VCSE Organisations and Health Creator’s </w:t>
      </w:r>
    </w:p>
    <w:p w14:paraId="6F5C73DF" w14:textId="77777777" w:rsidR="008B7658" w:rsidRPr="000155EF" w:rsidRDefault="008B7658" w:rsidP="00AA3068">
      <w:pPr>
        <w:pStyle w:val="ListParagraph"/>
        <w:numPr>
          <w:ilvl w:val="0"/>
          <w:numId w:val="48"/>
        </w:numPr>
        <w:spacing w:before="240" w:after="240" w:line="276" w:lineRule="auto"/>
        <w:rPr>
          <w:rFonts w:eastAsia="Aptos" w:cstheme="minorHAnsi"/>
          <w:sz w:val="22"/>
          <w:szCs w:val="22"/>
        </w:rPr>
      </w:pPr>
      <w:r w:rsidRPr="000155EF">
        <w:rPr>
          <w:rFonts w:eastAsia="Aptos" w:cstheme="minorHAnsi"/>
          <w:sz w:val="22"/>
          <w:szCs w:val="22"/>
        </w:rPr>
        <w:t>provide learning bursaries to these organisations</w:t>
      </w:r>
    </w:p>
    <w:p w14:paraId="48D61751" w14:textId="3AFD2509" w:rsidR="008B7658" w:rsidRPr="000155EF" w:rsidRDefault="008B7658" w:rsidP="00AA3068">
      <w:pPr>
        <w:pStyle w:val="ListParagraph"/>
        <w:numPr>
          <w:ilvl w:val="0"/>
          <w:numId w:val="48"/>
        </w:numPr>
        <w:spacing w:before="240" w:after="240" w:line="276" w:lineRule="auto"/>
        <w:rPr>
          <w:rFonts w:eastAsia="Aptos" w:cstheme="minorHAnsi"/>
          <w:sz w:val="22"/>
          <w:szCs w:val="22"/>
        </w:rPr>
      </w:pPr>
      <w:r w:rsidRPr="000155EF">
        <w:rPr>
          <w:rFonts w:eastAsia="Aptos" w:cstheme="minorHAnsi"/>
          <w:sz w:val="22"/>
          <w:szCs w:val="22"/>
        </w:rPr>
        <w:t>manage an activity grants pot and budgets for resources, volunteer expenses</w:t>
      </w:r>
      <w:r w:rsidR="00365E2C" w:rsidRPr="000155EF">
        <w:rPr>
          <w:rFonts w:eastAsia="Aptos" w:cstheme="minorHAnsi"/>
          <w:sz w:val="22"/>
          <w:szCs w:val="22"/>
        </w:rPr>
        <w:t xml:space="preserve"> and activity delivery</w:t>
      </w:r>
    </w:p>
    <w:p w14:paraId="376AB8F5" w14:textId="18BE12A4" w:rsidR="00B35B33" w:rsidRPr="000155EF" w:rsidRDefault="008B7658" w:rsidP="00AA3068">
      <w:pPr>
        <w:pStyle w:val="ListParagraph"/>
        <w:numPr>
          <w:ilvl w:val="0"/>
          <w:numId w:val="48"/>
        </w:numPr>
        <w:spacing w:before="240" w:after="240" w:line="276" w:lineRule="auto"/>
        <w:rPr>
          <w:rFonts w:eastAsia="Aptos" w:cstheme="minorHAnsi"/>
          <w:sz w:val="22"/>
          <w:szCs w:val="22"/>
        </w:rPr>
      </w:pPr>
      <w:r w:rsidRPr="000155EF">
        <w:rPr>
          <w:rFonts w:eastAsia="Aptos" w:cstheme="minorHAnsi"/>
          <w:sz w:val="22"/>
          <w:szCs w:val="22"/>
        </w:rPr>
        <w:t>embed the Health Creation Framework</w:t>
      </w:r>
      <w:r w:rsidR="009C050A">
        <w:rPr>
          <w:rFonts w:eastAsia="Aptos" w:cstheme="minorHAnsi"/>
          <w:sz w:val="22"/>
          <w:szCs w:val="22"/>
        </w:rPr>
        <w:t xml:space="preserve"> </w:t>
      </w:r>
      <w:hyperlink r:id="rId9" w:history="1">
        <w:r w:rsidR="009C050A" w:rsidRPr="009C050A">
          <w:rPr>
            <w:rStyle w:val="Hyperlink"/>
            <w:rFonts w:eastAsia="Aptos" w:cstheme="minorHAnsi"/>
            <w:sz w:val="22"/>
            <w:szCs w:val="22"/>
          </w:rPr>
          <w:t>https://thehealthcreationalliance.org/health-creation/</w:t>
        </w:r>
      </w:hyperlink>
    </w:p>
    <w:p w14:paraId="2F933A88" w14:textId="77777777" w:rsidR="00B35B33" w:rsidRPr="000155EF" w:rsidRDefault="00B35B33" w:rsidP="00B35B33">
      <w:pPr>
        <w:shd w:val="clear" w:color="auto" w:fill="F2F2F2" w:themeFill="background1" w:themeFillShade="F2"/>
        <w:rPr>
          <w:sz w:val="22"/>
          <w:szCs w:val="22"/>
        </w:rPr>
      </w:pPr>
      <w:r w:rsidRPr="000155EF">
        <w:rPr>
          <w:sz w:val="22"/>
          <w:szCs w:val="22"/>
        </w:rPr>
        <w:t>*Notes on Employment Models</w:t>
      </w:r>
    </w:p>
    <w:p w14:paraId="3E394F32" w14:textId="77777777" w:rsidR="00B35B33" w:rsidRPr="000155EF" w:rsidRDefault="00B35B33" w:rsidP="00B35B33">
      <w:pPr>
        <w:shd w:val="clear" w:color="auto" w:fill="F2F2F2" w:themeFill="background1" w:themeFillShade="F2"/>
        <w:rPr>
          <w:sz w:val="22"/>
          <w:szCs w:val="22"/>
        </w:rPr>
      </w:pPr>
      <w:r w:rsidRPr="000155EF">
        <w:rPr>
          <w:sz w:val="22"/>
          <w:szCs w:val="22"/>
        </w:rPr>
        <w:t xml:space="preserve">As the </w:t>
      </w:r>
      <w:r w:rsidRPr="000155EF">
        <w:rPr>
          <w:b/>
          <w:bCs/>
          <w:sz w:val="22"/>
          <w:szCs w:val="22"/>
        </w:rPr>
        <w:t>Lead Organisation</w:t>
      </w:r>
      <w:r w:rsidRPr="000155EF">
        <w:rPr>
          <w:sz w:val="22"/>
          <w:szCs w:val="22"/>
        </w:rPr>
        <w:t xml:space="preserve"> for the area, you will be expected to nominate or appoint a Neighbourhood Health Creation Co-ordinator working 15 hours per week (or variants of this). As such your organisation should have sufficient employment practices/insurances to support employment.</w:t>
      </w:r>
    </w:p>
    <w:p w14:paraId="223011B3" w14:textId="7DA56E35" w:rsidR="000155EF" w:rsidRPr="00B87A33" w:rsidRDefault="00B35B33" w:rsidP="00B87A33">
      <w:pPr>
        <w:shd w:val="clear" w:color="auto" w:fill="F2F2F2" w:themeFill="background1" w:themeFillShade="F2"/>
        <w:rPr>
          <w:sz w:val="22"/>
          <w:szCs w:val="22"/>
        </w:rPr>
      </w:pPr>
      <w:r w:rsidRPr="000155EF">
        <w:rPr>
          <w:sz w:val="22"/>
          <w:szCs w:val="22"/>
        </w:rPr>
        <w:t>Where good employment practice cannot be demonstrated it may be possible for Manchester Settlement to be the employer of the individual, deploying / seconding them to work with your organisation under Manchester Settlement Policies. In this case recruitment and selection would be conducted in partnership with the Local Lead Organisation, with overall decision-making resting with Manchester Settlement.</w:t>
      </w:r>
    </w:p>
    <w:p w14:paraId="689067A3" w14:textId="4969E63F" w:rsidR="001B7ED6" w:rsidRPr="000155EF" w:rsidRDefault="001B7ED6" w:rsidP="00B66253">
      <w:pPr>
        <w:spacing w:after="0" w:line="276" w:lineRule="auto"/>
        <w:rPr>
          <w:rFonts w:eastAsiaTheme="majorEastAsia"/>
          <w:b/>
          <w:bCs/>
          <w:color w:val="215E99" w:themeColor="text2" w:themeTint="BF"/>
          <w:sz w:val="28"/>
          <w:szCs w:val="28"/>
        </w:rPr>
      </w:pPr>
      <w:r w:rsidRPr="000155EF">
        <w:rPr>
          <w:rFonts w:eastAsiaTheme="majorEastAsia"/>
          <w:b/>
          <w:bCs/>
          <w:color w:val="215E99" w:themeColor="text2" w:themeTint="BF"/>
          <w:sz w:val="28"/>
          <w:szCs w:val="28"/>
        </w:rPr>
        <w:lastRenderedPageBreak/>
        <w:t>Project Aims</w:t>
      </w:r>
    </w:p>
    <w:p w14:paraId="2DCF6DA4" w14:textId="77777777" w:rsidR="00B66253" w:rsidRPr="000155EF" w:rsidRDefault="00B66253" w:rsidP="00B66253">
      <w:pPr>
        <w:spacing w:after="0" w:line="276" w:lineRule="auto"/>
        <w:rPr>
          <w:sz w:val="22"/>
          <w:szCs w:val="22"/>
        </w:rPr>
      </w:pPr>
    </w:p>
    <w:p w14:paraId="06E4C397" w14:textId="77777777" w:rsidR="001B7ED6" w:rsidRPr="000155EF" w:rsidRDefault="001B7ED6" w:rsidP="00B66253">
      <w:pPr>
        <w:spacing w:after="0" w:line="276" w:lineRule="auto"/>
        <w:jc w:val="both"/>
        <w:rPr>
          <w:sz w:val="22"/>
          <w:szCs w:val="22"/>
        </w:rPr>
      </w:pPr>
      <w:r w:rsidRPr="000155EF">
        <w:rPr>
          <w:sz w:val="22"/>
          <w:szCs w:val="22"/>
        </w:rPr>
        <w:t>This project will enable targeted communities with long term health conditions to take control of their own health by embracing the existing relationships, trust and connectivity that underpin the work of key VCSE community organisations to meet the following aims:-</w:t>
      </w:r>
    </w:p>
    <w:p w14:paraId="11303680" w14:textId="77777777" w:rsidR="001B7ED6" w:rsidRPr="000155EF" w:rsidRDefault="001B7ED6" w:rsidP="001B7ED6">
      <w:pPr>
        <w:spacing w:after="0" w:line="240" w:lineRule="auto"/>
        <w:jc w:val="both"/>
        <w:rPr>
          <w:sz w:val="22"/>
          <w:szCs w:val="22"/>
        </w:rPr>
      </w:pPr>
    </w:p>
    <w:p w14:paraId="01A77A49" w14:textId="4EB8F310" w:rsidR="001B7ED6" w:rsidRPr="000155EF" w:rsidRDefault="001B7ED6" w:rsidP="00AA3068">
      <w:pPr>
        <w:numPr>
          <w:ilvl w:val="0"/>
          <w:numId w:val="37"/>
        </w:numPr>
        <w:spacing w:after="0" w:line="360" w:lineRule="auto"/>
        <w:rPr>
          <w:sz w:val="22"/>
          <w:szCs w:val="22"/>
        </w:rPr>
      </w:pPr>
      <w:r w:rsidRPr="000155EF">
        <w:rPr>
          <w:sz w:val="22"/>
          <w:szCs w:val="22"/>
        </w:rPr>
        <w:t xml:space="preserve">To improve awareness of and management of long term health conditions (LTC’s) </w:t>
      </w:r>
    </w:p>
    <w:p w14:paraId="110AF553" w14:textId="77777777" w:rsidR="001B7ED6" w:rsidRPr="000155EF" w:rsidRDefault="001B7ED6" w:rsidP="00AA3068">
      <w:pPr>
        <w:numPr>
          <w:ilvl w:val="0"/>
          <w:numId w:val="37"/>
        </w:numPr>
        <w:spacing w:after="0" w:line="360" w:lineRule="auto"/>
        <w:rPr>
          <w:sz w:val="22"/>
          <w:szCs w:val="22"/>
        </w:rPr>
      </w:pPr>
      <w:r w:rsidRPr="000155EF">
        <w:rPr>
          <w:sz w:val="22"/>
          <w:szCs w:val="22"/>
        </w:rPr>
        <w:t>Develop and implement activity across 4 priority areas across North Manchester</w:t>
      </w:r>
    </w:p>
    <w:p w14:paraId="6C722A79" w14:textId="77777777" w:rsidR="001B7ED6" w:rsidRPr="000155EF" w:rsidRDefault="001B7ED6" w:rsidP="00AA3068">
      <w:pPr>
        <w:numPr>
          <w:ilvl w:val="0"/>
          <w:numId w:val="37"/>
        </w:numPr>
        <w:spacing w:after="0" w:line="360" w:lineRule="auto"/>
        <w:rPr>
          <w:sz w:val="22"/>
          <w:szCs w:val="22"/>
        </w:rPr>
      </w:pPr>
      <w:r w:rsidRPr="000155EF">
        <w:rPr>
          <w:sz w:val="22"/>
          <w:szCs w:val="22"/>
        </w:rPr>
        <w:t>Embed ‘The Health Creation Framework’ in all processes</w:t>
      </w:r>
    </w:p>
    <w:p w14:paraId="5E197D74" w14:textId="77777777" w:rsidR="00BE47DA" w:rsidRPr="000155EF" w:rsidRDefault="00BE47DA" w:rsidP="00A5077C">
      <w:pPr>
        <w:spacing w:after="0" w:line="240" w:lineRule="auto"/>
        <w:rPr>
          <w:color w:val="215E99" w:themeColor="text2" w:themeTint="BF"/>
          <w:sz w:val="22"/>
          <w:szCs w:val="22"/>
        </w:rPr>
      </w:pPr>
    </w:p>
    <w:p w14:paraId="4027AAB3" w14:textId="092CCBF8" w:rsidR="00896154" w:rsidRPr="000155EF" w:rsidRDefault="00F72969" w:rsidP="00F72969">
      <w:pPr>
        <w:pStyle w:val="Heading2"/>
        <w:rPr>
          <w:rFonts w:asciiTheme="minorHAnsi" w:hAnsiTheme="minorHAnsi" w:cstheme="minorBidi"/>
          <w:b/>
          <w:bCs/>
        </w:rPr>
      </w:pPr>
      <w:r w:rsidRPr="000155EF">
        <w:rPr>
          <w:rFonts w:asciiTheme="minorHAnsi" w:hAnsiTheme="minorHAnsi" w:cstheme="minorBidi"/>
          <w:b/>
          <w:bCs/>
        </w:rPr>
        <w:t xml:space="preserve">Project </w:t>
      </w:r>
      <w:r w:rsidR="00896154" w:rsidRPr="000155EF">
        <w:rPr>
          <w:rFonts w:asciiTheme="minorHAnsi" w:hAnsiTheme="minorHAnsi" w:cstheme="minorBidi"/>
          <w:b/>
          <w:bCs/>
        </w:rPr>
        <w:t>Stru</w:t>
      </w:r>
      <w:r w:rsidR="00E35618" w:rsidRPr="000155EF">
        <w:rPr>
          <w:rFonts w:asciiTheme="minorHAnsi" w:hAnsiTheme="minorHAnsi" w:cstheme="minorBidi"/>
          <w:b/>
          <w:bCs/>
        </w:rPr>
        <w:t xml:space="preserve">cture </w:t>
      </w:r>
    </w:p>
    <w:p w14:paraId="4A3E38BE" w14:textId="77777777" w:rsidR="00F94FA5" w:rsidRPr="000155EF" w:rsidRDefault="00F94FA5" w:rsidP="00E37566">
      <w:pPr>
        <w:spacing w:after="0" w:line="240" w:lineRule="auto"/>
        <w:rPr>
          <w:b/>
          <w:bCs/>
          <w:color w:val="215E99" w:themeColor="text2" w:themeTint="BF"/>
          <w:sz w:val="22"/>
          <w:szCs w:val="22"/>
        </w:rPr>
      </w:pPr>
    </w:p>
    <w:p w14:paraId="20B96296" w14:textId="35788E0D" w:rsidR="00791D85" w:rsidRPr="000155EF" w:rsidRDefault="00791D85">
      <w:pPr>
        <w:rPr>
          <w:sz w:val="22"/>
          <w:szCs w:val="22"/>
        </w:rPr>
      </w:pPr>
      <w:r w:rsidRPr="000155EF">
        <w:rPr>
          <w:sz w:val="22"/>
          <w:szCs w:val="22"/>
        </w:rPr>
        <w:t xml:space="preserve">Manchester Settlement </w:t>
      </w:r>
      <w:r w:rsidR="00BE47DA" w:rsidRPr="000155EF">
        <w:rPr>
          <w:sz w:val="22"/>
          <w:szCs w:val="22"/>
        </w:rPr>
        <w:t xml:space="preserve">as </w:t>
      </w:r>
      <w:r w:rsidRPr="000155EF">
        <w:rPr>
          <w:sz w:val="22"/>
          <w:szCs w:val="22"/>
        </w:rPr>
        <w:t xml:space="preserve">the lead organisation </w:t>
      </w:r>
      <w:r w:rsidR="00BE47DA" w:rsidRPr="000155EF">
        <w:rPr>
          <w:sz w:val="22"/>
          <w:szCs w:val="22"/>
        </w:rPr>
        <w:t xml:space="preserve">will </w:t>
      </w:r>
      <w:r w:rsidR="008E654F" w:rsidRPr="000155EF">
        <w:rPr>
          <w:sz w:val="22"/>
          <w:szCs w:val="22"/>
        </w:rPr>
        <w:t>oversee</w:t>
      </w:r>
      <w:r w:rsidR="00BE47DA" w:rsidRPr="000155EF">
        <w:rPr>
          <w:sz w:val="22"/>
          <w:szCs w:val="22"/>
        </w:rPr>
        <w:t xml:space="preserve"> the project working with </w:t>
      </w:r>
      <w:r w:rsidR="0025392F" w:rsidRPr="000155EF">
        <w:rPr>
          <w:sz w:val="22"/>
          <w:szCs w:val="22"/>
        </w:rPr>
        <w:t>four</w:t>
      </w:r>
      <w:r w:rsidR="00BE47DA" w:rsidRPr="000155EF">
        <w:rPr>
          <w:sz w:val="22"/>
          <w:szCs w:val="22"/>
        </w:rPr>
        <w:t xml:space="preserve"> </w:t>
      </w:r>
      <w:r w:rsidR="0025392F" w:rsidRPr="000155EF">
        <w:rPr>
          <w:sz w:val="22"/>
          <w:szCs w:val="22"/>
        </w:rPr>
        <w:t>NHCO’s</w:t>
      </w:r>
      <w:r w:rsidR="001B7ED6" w:rsidRPr="000155EF">
        <w:rPr>
          <w:sz w:val="22"/>
          <w:szCs w:val="22"/>
        </w:rPr>
        <w:t xml:space="preserve"> </w:t>
      </w:r>
      <w:r w:rsidR="008E654F" w:rsidRPr="000155EF">
        <w:rPr>
          <w:sz w:val="22"/>
          <w:szCs w:val="22"/>
        </w:rPr>
        <w:t xml:space="preserve">who will </w:t>
      </w:r>
      <w:r w:rsidR="00260C64" w:rsidRPr="000155EF">
        <w:rPr>
          <w:sz w:val="22"/>
          <w:szCs w:val="22"/>
        </w:rPr>
        <w:t xml:space="preserve">each </w:t>
      </w:r>
      <w:r w:rsidR="008E654F" w:rsidRPr="000155EF">
        <w:rPr>
          <w:sz w:val="22"/>
          <w:szCs w:val="22"/>
        </w:rPr>
        <w:t xml:space="preserve">recruit </w:t>
      </w:r>
      <w:r w:rsidR="0025392F" w:rsidRPr="000155EF">
        <w:rPr>
          <w:sz w:val="22"/>
          <w:szCs w:val="22"/>
        </w:rPr>
        <w:t>four</w:t>
      </w:r>
      <w:r w:rsidR="008E654F" w:rsidRPr="000155EF">
        <w:rPr>
          <w:sz w:val="22"/>
          <w:szCs w:val="22"/>
        </w:rPr>
        <w:t xml:space="preserve"> VCSE organisations</w:t>
      </w:r>
      <w:r w:rsidR="001B7ED6" w:rsidRPr="000155EF">
        <w:rPr>
          <w:sz w:val="22"/>
          <w:szCs w:val="22"/>
        </w:rPr>
        <w:t xml:space="preserve"> </w:t>
      </w:r>
      <w:r w:rsidR="008E654F" w:rsidRPr="000155EF">
        <w:rPr>
          <w:sz w:val="22"/>
          <w:szCs w:val="22"/>
        </w:rPr>
        <w:t xml:space="preserve">to deliver the project </w:t>
      </w:r>
      <w:r w:rsidR="00260C64" w:rsidRPr="000155EF">
        <w:rPr>
          <w:sz w:val="22"/>
          <w:szCs w:val="22"/>
        </w:rPr>
        <w:t xml:space="preserve">to their communities, </w:t>
      </w:r>
      <w:r w:rsidR="008E654F" w:rsidRPr="000155EF">
        <w:rPr>
          <w:sz w:val="22"/>
          <w:szCs w:val="22"/>
        </w:rPr>
        <w:t>within their neighbourhood</w:t>
      </w:r>
      <w:r w:rsidR="001F1BD5" w:rsidRPr="000155EF">
        <w:rPr>
          <w:sz w:val="22"/>
          <w:szCs w:val="22"/>
        </w:rPr>
        <w:t>.</w:t>
      </w:r>
    </w:p>
    <w:p w14:paraId="379FD0C0" w14:textId="1E7FBB9C" w:rsidR="00F222DE" w:rsidRPr="000155EF" w:rsidRDefault="006B33EB" w:rsidP="00E37566">
      <w:pPr>
        <w:rPr>
          <w:sz w:val="22"/>
          <w:szCs w:val="22"/>
        </w:rPr>
      </w:pPr>
      <w:r w:rsidRPr="000155EF">
        <w:rPr>
          <w:sz w:val="22"/>
          <w:szCs w:val="22"/>
        </w:rPr>
        <w:t xml:space="preserve">The </w:t>
      </w:r>
      <w:r w:rsidR="001B7ED6" w:rsidRPr="000155EF">
        <w:rPr>
          <w:sz w:val="22"/>
          <w:szCs w:val="22"/>
        </w:rPr>
        <w:t xml:space="preserve">VCSE organisations </w:t>
      </w:r>
      <w:r w:rsidRPr="000155EF">
        <w:rPr>
          <w:sz w:val="22"/>
          <w:szCs w:val="22"/>
        </w:rPr>
        <w:t>will recruit volunteers who will be trained and recognised as ‘Health Creators’</w:t>
      </w:r>
      <w:r w:rsidR="00CF319F" w:rsidRPr="000155EF">
        <w:rPr>
          <w:sz w:val="22"/>
          <w:szCs w:val="22"/>
        </w:rPr>
        <w:t xml:space="preserve"> </w:t>
      </w:r>
      <w:r w:rsidRPr="000155EF">
        <w:rPr>
          <w:sz w:val="22"/>
          <w:szCs w:val="22"/>
        </w:rPr>
        <w:t>to support in project delivery.</w:t>
      </w:r>
    </w:p>
    <w:p w14:paraId="263A63C1" w14:textId="5D17EBEA" w:rsidR="00C906F0" w:rsidRDefault="00FF28FF" w:rsidP="00E9508A">
      <w:pPr>
        <w:jc w:val="center"/>
        <w:rPr>
          <w:rFonts w:asciiTheme="minorBidi" w:hAnsiTheme="minorBidi"/>
          <w:sz w:val="22"/>
          <w:szCs w:val="22"/>
        </w:rPr>
      </w:pPr>
      <w:r w:rsidRPr="00FF28FF">
        <w:rPr>
          <w:rFonts w:asciiTheme="minorBidi" w:hAnsiTheme="minorBidi"/>
          <w:noProof/>
          <w:sz w:val="22"/>
          <w:szCs w:val="22"/>
        </w:rPr>
        <w:drawing>
          <wp:inline distT="0" distB="0" distL="0" distR="0" wp14:anchorId="79C265F1" wp14:editId="4300D114">
            <wp:extent cx="3371850" cy="2175387"/>
            <wp:effectExtent l="19050" t="19050" r="19050" b="15875"/>
            <wp:docPr id="877347099" name="Picture 1" descr="A diagram of health creat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347099" name="Picture 1" descr="A diagram of health creator&#10;&#10;AI-generated content may be incorrect."/>
                    <pic:cNvPicPr/>
                  </pic:nvPicPr>
                  <pic:blipFill>
                    <a:blip r:embed="rId10"/>
                    <a:stretch>
                      <a:fillRect/>
                    </a:stretch>
                  </pic:blipFill>
                  <pic:spPr>
                    <a:xfrm>
                      <a:off x="0" y="0"/>
                      <a:ext cx="3381093" cy="2181350"/>
                    </a:xfrm>
                    <a:prstGeom prst="rect">
                      <a:avLst/>
                    </a:prstGeom>
                    <a:ln>
                      <a:solidFill>
                        <a:schemeClr val="accent1">
                          <a:shade val="15000"/>
                        </a:schemeClr>
                      </a:solidFill>
                    </a:ln>
                  </pic:spPr>
                </pic:pic>
              </a:graphicData>
            </a:graphic>
          </wp:inline>
        </w:drawing>
      </w:r>
    </w:p>
    <w:p w14:paraId="079ECDB7" w14:textId="77777777" w:rsidR="006D5956" w:rsidRPr="000155EF" w:rsidRDefault="006D5956">
      <w:pPr>
        <w:rPr>
          <w:sz w:val="22"/>
          <w:szCs w:val="22"/>
        </w:rPr>
      </w:pPr>
    </w:p>
    <w:p w14:paraId="69B26300" w14:textId="766F8E42" w:rsidR="001773E8" w:rsidRPr="000155EF" w:rsidRDefault="001773E8" w:rsidP="00E9508A">
      <w:pPr>
        <w:rPr>
          <w:sz w:val="22"/>
          <w:szCs w:val="22"/>
        </w:rPr>
      </w:pPr>
      <w:r w:rsidRPr="000155EF">
        <w:rPr>
          <w:sz w:val="22"/>
          <w:szCs w:val="22"/>
        </w:rPr>
        <w:t>Key Features of the Model</w:t>
      </w:r>
    </w:p>
    <w:p w14:paraId="1A3FA791" w14:textId="77052A7C" w:rsidR="006117F7" w:rsidRPr="000155EF" w:rsidRDefault="002560AF" w:rsidP="0098624C">
      <w:pPr>
        <w:numPr>
          <w:ilvl w:val="0"/>
          <w:numId w:val="38"/>
        </w:numPr>
        <w:rPr>
          <w:sz w:val="22"/>
          <w:szCs w:val="22"/>
        </w:rPr>
      </w:pPr>
      <w:proofErr w:type="spellStart"/>
      <w:r w:rsidRPr="000155EF">
        <w:rPr>
          <w:b/>
          <w:bCs/>
          <w:sz w:val="22"/>
          <w:szCs w:val="22"/>
          <w:lang w:val="en-US"/>
        </w:rPr>
        <w:t>Neighbourhood</w:t>
      </w:r>
      <w:proofErr w:type="spellEnd"/>
      <w:r w:rsidR="006117F7" w:rsidRPr="000155EF">
        <w:rPr>
          <w:b/>
          <w:bCs/>
          <w:sz w:val="22"/>
          <w:szCs w:val="22"/>
          <w:lang w:val="en-US"/>
        </w:rPr>
        <w:t xml:space="preserve"> Health Creati</w:t>
      </w:r>
      <w:r w:rsidR="000B1435" w:rsidRPr="000155EF">
        <w:rPr>
          <w:b/>
          <w:bCs/>
          <w:sz w:val="22"/>
          <w:szCs w:val="22"/>
          <w:lang w:val="en-US"/>
        </w:rPr>
        <w:t>on</w:t>
      </w:r>
      <w:r w:rsidR="006117F7" w:rsidRPr="000155EF">
        <w:rPr>
          <w:b/>
          <w:bCs/>
          <w:sz w:val="22"/>
          <w:szCs w:val="22"/>
          <w:lang w:val="en-US"/>
        </w:rPr>
        <w:t xml:space="preserve"> </w:t>
      </w:r>
      <w:proofErr w:type="spellStart"/>
      <w:r w:rsidR="006117F7" w:rsidRPr="000155EF">
        <w:rPr>
          <w:b/>
          <w:bCs/>
          <w:sz w:val="22"/>
          <w:szCs w:val="22"/>
          <w:lang w:val="en-US"/>
        </w:rPr>
        <w:t>Organisations</w:t>
      </w:r>
      <w:proofErr w:type="spellEnd"/>
      <w:r w:rsidR="006117F7" w:rsidRPr="000155EF">
        <w:rPr>
          <w:b/>
          <w:bCs/>
          <w:sz w:val="22"/>
          <w:szCs w:val="22"/>
          <w:lang w:val="en-US"/>
        </w:rPr>
        <w:t xml:space="preserve"> </w:t>
      </w:r>
      <w:r w:rsidR="00F222DE" w:rsidRPr="000155EF">
        <w:rPr>
          <w:b/>
          <w:bCs/>
          <w:sz w:val="22"/>
          <w:szCs w:val="22"/>
          <w:lang w:val="en-US"/>
        </w:rPr>
        <w:t>(NHCO)</w:t>
      </w:r>
      <w:r w:rsidR="006117F7" w:rsidRPr="000155EF">
        <w:rPr>
          <w:sz w:val="22"/>
          <w:szCs w:val="22"/>
          <w:lang w:val="en-US"/>
        </w:rPr>
        <w:t xml:space="preserve"> – </w:t>
      </w:r>
      <w:r w:rsidR="00B66253" w:rsidRPr="000155EF">
        <w:rPr>
          <w:sz w:val="22"/>
          <w:szCs w:val="22"/>
          <w:lang w:val="en-US"/>
        </w:rPr>
        <w:t>i</w:t>
      </w:r>
      <w:r w:rsidR="006117F7" w:rsidRPr="000155EF">
        <w:rPr>
          <w:sz w:val="22"/>
          <w:szCs w:val="22"/>
          <w:lang w:val="en-US"/>
        </w:rPr>
        <w:t xml:space="preserve">dentified </w:t>
      </w:r>
      <w:proofErr w:type="spellStart"/>
      <w:r w:rsidR="006117F7" w:rsidRPr="000155EF">
        <w:rPr>
          <w:sz w:val="22"/>
          <w:szCs w:val="22"/>
          <w:lang w:val="en-US"/>
        </w:rPr>
        <w:t>organisations</w:t>
      </w:r>
      <w:proofErr w:type="spellEnd"/>
      <w:r w:rsidR="006117F7" w:rsidRPr="000155EF">
        <w:rPr>
          <w:sz w:val="22"/>
          <w:szCs w:val="22"/>
          <w:lang w:val="en-US"/>
        </w:rPr>
        <w:t xml:space="preserve"> in relevant </w:t>
      </w:r>
      <w:proofErr w:type="spellStart"/>
      <w:r w:rsidR="00DA62BA" w:rsidRPr="000155EF">
        <w:rPr>
          <w:sz w:val="22"/>
          <w:szCs w:val="22"/>
          <w:lang w:val="en-US"/>
        </w:rPr>
        <w:t>neighbo</w:t>
      </w:r>
      <w:r w:rsidR="00CF319F" w:rsidRPr="000155EF">
        <w:rPr>
          <w:sz w:val="22"/>
          <w:szCs w:val="22"/>
          <w:lang w:val="en-US"/>
        </w:rPr>
        <w:t>u</w:t>
      </w:r>
      <w:r w:rsidR="00DA62BA" w:rsidRPr="000155EF">
        <w:rPr>
          <w:sz w:val="22"/>
          <w:szCs w:val="22"/>
          <w:lang w:val="en-US"/>
        </w:rPr>
        <w:t>rhoods</w:t>
      </w:r>
      <w:proofErr w:type="spellEnd"/>
      <w:r w:rsidR="006117F7" w:rsidRPr="000155EF">
        <w:rPr>
          <w:sz w:val="22"/>
          <w:szCs w:val="22"/>
          <w:lang w:val="en-US"/>
        </w:rPr>
        <w:t xml:space="preserve"> which will manage the community projects </w:t>
      </w:r>
      <w:r w:rsidRPr="000155EF">
        <w:rPr>
          <w:sz w:val="22"/>
          <w:szCs w:val="22"/>
          <w:lang w:val="en-US"/>
        </w:rPr>
        <w:t xml:space="preserve">deploying a </w:t>
      </w:r>
      <w:proofErr w:type="spellStart"/>
      <w:r w:rsidR="006117F7" w:rsidRPr="000155EF">
        <w:rPr>
          <w:sz w:val="22"/>
          <w:szCs w:val="22"/>
          <w:lang w:val="en-US"/>
        </w:rPr>
        <w:t>Neighbourhood</w:t>
      </w:r>
      <w:proofErr w:type="spellEnd"/>
      <w:r w:rsidR="006117F7" w:rsidRPr="000155EF">
        <w:rPr>
          <w:sz w:val="22"/>
          <w:szCs w:val="22"/>
          <w:lang w:val="en-US"/>
        </w:rPr>
        <w:t xml:space="preserve"> Health Creation Co-</w:t>
      </w:r>
      <w:proofErr w:type="spellStart"/>
      <w:r w:rsidR="006117F7" w:rsidRPr="000155EF">
        <w:rPr>
          <w:sz w:val="22"/>
          <w:szCs w:val="22"/>
          <w:lang w:val="en-US"/>
        </w:rPr>
        <w:t>ordinator</w:t>
      </w:r>
      <w:proofErr w:type="spellEnd"/>
      <w:r w:rsidR="00820227" w:rsidRPr="000155EF">
        <w:rPr>
          <w:sz w:val="22"/>
          <w:szCs w:val="22"/>
          <w:lang w:val="en-US"/>
        </w:rPr>
        <w:t>.</w:t>
      </w:r>
      <w:r w:rsidRPr="000155EF">
        <w:rPr>
          <w:sz w:val="22"/>
          <w:szCs w:val="22"/>
          <w:lang w:val="en-US"/>
        </w:rPr>
        <w:t xml:space="preserve"> These </w:t>
      </w:r>
      <w:proofErr w:type="spellStart"/>
      <w:r w:rsidRPr="000155EF">
        <w:rPr>
          <w:sz w:val="22"/>
          <w:szCs w:val="22"/>
          <w:lang w:val="en-US"/>
        </w:rPr>
        <w:t>organisations</w:t>
      </w:r>
      <w:proofErr w:type="spellEnd"/>
      <w:r w:rsidRPr="000155EF">
        <w:rPr>
          <w:sz w:val="22"/>
          <w:szCs w:val="22"/>
          <w:lang w:val="en-US"/>
        </w:rPr>
        <w:t xml:space="preserve"> will </w:t>
      </w:r>
      <w:proofErr w:type="gramStart"/>
      <w:r w:rsidRPr="000155EF">
        <w:rPr>
          <w:sz w:val="22"/>
          <w:szCs w:val="22"/>
          <w:lang w:val="en-US"/>
        </w:rPr>
        <w:t>enter into</w:t>
      </w:r>
      <w:proofErr w:type="gramEnd"/>
      <w:r w:rsidRPr="000155EF">
        <w:rPr>
          <w:sz w:val="22"/>
          <w:szCs w:val="22"/>
          <w:lang w:val="en-US"/>
        </w:rPr>
        <w:t xml:space="preserve"> partnership with Manchester Settlement</w:t>
      </w:r>
      <w:r w:rsidR="00CF319F" w:rsidRPr="000155EF">
        <w:rPr>
          <w:sz w:val="22"/>
          <w:szCs w:val="22"/>
          <w:lang w:val="en-US"/>
        </w:rPr>
        <w:t>.</w:t>
      </w:r>
    </w:p>
    <w:p w14:paraId="7B8CEC1C" w14:textId="728E399A" w:rsidR="001773E8" w:rsidRPr="000155EF" w:rsidRDefault="001773E8" w:rsidP="0098624C">
      <w:pPr>
        <w:pStyle w:val="ListParagraph"/>
        <w:numPr>
          <w:ilvl w:val="0"/>
          <w:numId w:val="38"/>
        </w:numPr>
        <w:rPr>
          <w:sz w:val="22"/>
          <w:szCs w:val="22"/>
        </w:rPr>
      </w:pPr>
      <w:proofErr w:type="spellStart"/>
      <w:r w:rsidRPr="000155EF">
        <w:rPr>
          <w:b/>
          <w:bCs/>
          <w:sz w:val="22"/>
          <w:szCs w:val="22"/>
          <w:lang w:val="en-US"/>
        </w:rPr>
        <w:t>Neighbourhood</w:t>
      </w:r>
      <w:proofErr w:type="spellEnd"/>
      <w:r w:rsidRPr="000155EF">
        <w:rPr>
          <w:b/>
          <w:bCs/>
          <w:sz w:val="22"/>
          <w:szCs w:val="22"/>
          <w:lang w:val="en-US"/>
        </w:rPr>
        <w:t xml:space="preserve"> Health Creati</w:t>
      </w:r>
      <w:r w:rsidR="00FF28FF" w:rsidRPr="000155EF">
        <w:rPr>
          <w:b/>
          <w:bCs/>
          <w:sz w:val="22"/>
          <w:szCs w:val="22"/>
          <w:lang w:val="en-US"/>
        </w:rPr>
        <w:t>ng</w:t>
      </w:r>
      <w:r w:rsidRPr="000155EF">
        <w:rPr>
          <w:b/>
          <w:bCs/>
          <w:sz w:val="22"/>
          <w:szCs w:val="22"/>
          <w:lang w:val="en-US"/>
        </w:rPr>
        <w:t xml:space="preserve"> Co-</w:t>
      </w:r>
      <w:proofErr w:type="spellStart"/>
      <w:r w:rsidRPr="000155EF">
        <w:rPr>
          <w:b/>
          <w:bCs/>
          <w:sz w:val="22"/>
          <w:szCs w:val="22"/>
          <w:lang w:val="en-US"/>
        </w:rPr>
        <w:t>ordinator</w:t>
      </w:r>
      <w:r w:rsidR="006117F7" w:rsidRPr="000155EF">
        <w:rPr>
          <w:b/>
          <w:bCs/>
          <w:sz w:val="22"/>
          <w:szCs w:val="22"/>
          <w:lang w:val="en-US"/>
        </w:rPr>
        <w:t>s</w:t>
      </w:r>
      <w:proofErr w:type="spellEnd"/>
      <w:r w:rsidR="00F222DE" w:rsidRPr="000155EF">
        <w:rPr>
          <w:b/>
          <w:bCs/>
          <w:sz w:val="22"/>
          <w:szCs w:val="22"/>
          <w:lang w:val="en-US"/>
        </w:rPr>
        <w:t xml:space="preserve"> (NHCC)</w:t>
      </w:r>
      <w:r w:rsidR="006117F7" w:rsidRPr="000155EF">
        <w:rPr>
          <w:b/>
          <w:bCs/>
          <w:sz w:val="22"/>
          <w:szCs w:val="22"/>
          <w:lang w:val="en-US"/>
        </w:rPr>
        <w:t xml:space="preserve"> - </w:t>
      </w:r>
      <w:r w:rsidRPr="000155EF">
        <w:rPr>
          <w:sz w:val="22"/>
          <w:szCs w:val="22"/>
          <w:lang w:val="en-US"/>
        </w:rPr>
        <w:t xml:space="preserve">employed/deployed by local </w:t>
      </w:r>
      <w:r w:rsidRPr="000155EF">
        <w:rPr>
          <w:sz w:val="22"/>
          <w:szCs w:val="22"/>
        </w:rPr>
        <w:t>Neighbourhood Health Creation Organisation’s</w:t>
      </w:r>
      <w:r w:rsidRPr="000155EF">
        <w:rPr>
          <w:sz w:val="22"/>
          <w:szCs w:val="22"/>
          <w:lang w:val="en-US"/>
        </w:rPr>
        <w:t xml:space="preserve"> to work with other local </w:t>
      </w:r>
      <w:r w:rsidRPr="000155EF">
        <w:rPr>
          <w:sz w:val="22"/>
          <w:szCs w:val="22"/>
        </w:rPr>
        <w:t xml:space="preserve">Health Creating VCSE Organisations </w:t>
      </w:r>
      <w:r w:rsidRPr="000155EF">
        <w:rPr>
          <w:sz w:val="22"/>
          <w:szCs w:val="22"/>
          <w:lang w:val="en-US"/>
        </w:rPr>
        <w:t>and communities to help to increase the Health Creation infrastructure. They will help to do this by supporting the development of Health Creators</w:t>
      </w:r>
      <w:r w:rsidR="00CF319F" w:rsidRPr="000155EF">
        <w:rPr>
          <w:sz w:val="22"/>
          <w:szCs w:val="22"/>
          <w:lang w:val="en-US"/>
        </w:rPr>
        <w:t xml:space="preserve"> </w:t>
      </w:r>
      <w:r w:rsidR="0034394C" w:rsidRPr="000155EF">
        <w:rPr>
          <w:sz w:val="22"/>
          <w:szCs w:val="22"/>
          <w:lang w:val="en-US"/>
        </w:rPr>
        <w:t>who will have tasks to manage as part of the project plan</w:t>
      </w:r>
      <w:r w:rsidR="006117F7" w:rsidRPr="000155EF">
        <w:rPr>
          <w:sz w:val="22"/>
          <w:szCs w:val="22"/>
          <w:lang w:val="en-US"/>
        </w:rPr>
        <w:t>.</w:t>
      </w:r>
    </w:p>
    <w:p w14:paraId="2C7C89E5" w14:textId="77777777" w:rsidR="002560AF" w:rsidRPr="000155EF" w:rsidRDefault="002560AF" w:rsidP="002560AF">
      <w:pPr>
        <w:pStyle w:val="ListParagraph"/>
        <w:rPr>
          <w:sz w:val="22"/>
          <w:szCs w:val="22"/>
        </w:rPr>
      </w:pPr>
    </w:p>
    <w:p w14:paraId="4774E838" w14:textId="5544BBE2" w:rsidR="002560AF" w:rsidRPr="000155EF" w:rsidRDefault="001F1BD5" w:rsidP="0098624C">
      <w:pPr>
        <w:pStyle w:val="ListParagraph"/>
        <w:numPr>
          <w:ilvl w:val="0"/>
          <w:numId w:val="38"/>
        </w:numPr>
        <w:rPr>
          <w:sz w:val="22"/>
          <w:szCs w:val="22"/>
        </w:rPr>
      </w:pPr>
      <w:r w:rsidRPr="000155EF">
        <w:rPr>
          <w:b/>
          <w:bCs/>
          <w:sz w:val="22"/>
          <w:szCs w:val="22"/>
          <w:lang w:val="en-US"/>
        </w:rPr>
        <w:t>Health Creating V</w:t>
      </w:r>
      <w:r w:rsidR="000B1435" w:rsidRPr="000155EF">
        <w:rPr>
          <w:b/>
          <w:bCs/>
          <w:sz w:val="22"/>
          <w:szCs w:val="22"/>
          <w:lang w:val="en-US"/>
        </w:rPr>
        <w:t>CSE</w:t>
      </w:r>
      <w:r w:rsidRPr="000155EF">
        <w:rPr>
          <w:b/>
          <w:bCs/>
          <w:sz w:val="22"/>
          <w:szCs w:val="22"/>
          <w:lang w:val="en-US"/>
        </w:rPr>
        <w:t xml:space="preserve"> </w:t>
      </w:r>
      <w:proofErr w:type="spellStart"/>
      <w:r w:rsidR="002560AF" w:rsidRPr="000155EF">
        <w:rPr>
          <w:b/>
          <w:bCs/>
          <w:sz w:val="22"/>
          <w:szCs w:val="22"/>
          <w:lang w:val="en-US"/>
        </w:rPr>
        <w:t>Organisations</w:t>
      </w:r>
      <w:proofErr w:type="spellEnd"/>
      <w:r w:rsidR="00F222DE" w:rsidRPr="000155EF">
        <w:rPr>
          <w:b/>
          <w:bCs/>
          <w:sz w:val="22"/>
          <w:szCs w:val="22"/>
          <w:lang w:val="en-US"/>
        </w:rPr>
        <w:t xml:space="preserve"> (</w:t>
      </w:r>
      <w:r w:rsidRPr="000155EF">
        <w:rPr>
          <w:b/>
          <w:bCs/>
          <w:sz w:val="22"/>
          <w:szCs w:val="22"/>
          <w:lang w:val="en-US"/>
        </w:rPr>
        <w:t>HCVO’s</w:t>
      </w:r>
      <w:r w:rsidR="00F222DE" w:rsidRPr="000155EF">
        <w:rPr>
          <w:b/>
          <w:bCs/>
          <w:sz w:val="22"/>
          <w:szCs w:val="22"/>
          <w:lang w:val="en-US"/>
        </w:rPr>
        <w:t>)</w:t>
      </w:r>
      <w:r w:rsidR="002560AF" w:rsidRPr="000155EF">
        <w:rPr>
          <w:b/>
          <w:bCs/>
          <w:sz w:val="22"/>
          <w:szCs w:val="22"/>
          <w:lang w:val="en-US"/>
        </w:rPr>
        <w:t xml:space="preserve"> </w:t>
      </w:r>
      <w:r w:rsidR="002560AF" w:rsidRPr="000155EF">
        <w:rPr>
          <w:sz w:val="22"/>
          <w:szCs w:val="22"/>
          <w:lang w:val="en-US"/>
        </w:rPr>
        <w:t xml:space="preserve">– small community </w:t>
      </w:r>
      <w:proofErr w:type="spellStart"/>
      <w:r w:rsidR="002560AF" w:rsidRPr="000155EF">
        <w:rPr>
          <w:sz w:val="22"/>
          <w:szCs w:val="22"/>
          <w:lang w:val="en-US"/>
        </w:rPr>
        <w:t>organisations</w:t>
      </w:r>
      <w:proofErr w:type="spellEnd"/>
      <w:r w:rsidR="002560AF" w:rsidRPr="000155EF">
        <w:rPr>
          <w:sz w:val="22"/>
          <w:szCs w:val="22"/>
          <w:lang w:val="en-US"/>
        </w:rPr>
        <w:t xml:space="preserve"> that will benefit from </w:t>
      </w:r>
      <w:r w:rsidR="00F222DE" w:rsidRPr="000155EF">
        <w:rPr>
          <w:sz w:val="22"/>
          <w:szCs w:val="22"/>
          <w:lang w:val="en-US"/>
        </w:rPr>
        <w:t>packages of training, support and small grants issued by the NHCO and their NHCC</w:t>
      </w:r>
      <w:r w:rsidRPr="000155EF">
        <w:rPr>
          <w:sz w:val="22"/>
          <w:szCs w:val="22"/>
          <w:lang w:val="en-US"/>
        </w:rPr>
        <w:t>.</w:t>
      </w:r>
    </w:p>
    <w:p w14:paraId="3030D810" w14:textId="77777777" w:rsidR="00F222DE" w:rsidRPr="000155EF" w:rsidRDefault="00F222DE" w:rsidP="00F222DE">
      <w:pPr>
        <w:pStyle w:val="ListParagraph"/>
        <w:rPr>
          <w:sz w:val="22"/>
          <w:szCs w:val="22"/>
        </w:rPr>
      </w:pPr>
    </w:p>
    <w:p w14:paraId="3D138061" w14:textId="16DF5931" w:rsidR="00F222DE" w:rsidRPr="000155EF" w:rsidRDefault="00F222DE" w:rsidP="0098624C">
      <w:pPr>
        <w:pStyle w:val="ListParagraph"/>
        <w:numPr>
          <w:ilvl w:val="0"/>
          <w:numId w:val="38"/>
        </w:numPr>
        <w:rPr>
          <w:b/>
          <w:bCs/>
          <w:sz w:val="22"/>
          <w:szCs w:val="22"/>
        </w:rPr>
      </w:pPr>
      <w:r w:rsidRPr="000155EF">
        <w:rPr>
          <w:b/>
          <w:bCs/>
          <w:sz w:val="22"/>
          <w:szCs w:val="22"/>
        </w:rPr>
        <w:t>Health Creators</w:t>
      </w:r>
      <w:r w:rsidRPr="000155EF">
        <w:rPr>
          <w:sz w:val="22"/>
          <w:szCs w:val="22"/>
        </w:rPr>
        <w:t xml:space="preserve"> – individual community members who, having taken part in Health Creation Activities led by </w:t>
      </w:r>
      <w:r w:rsidR="001F1BD5" w:rsidRPr="000155EF">
        <w:rPr>
          <w:sz w:val="22"/>
          <w:szCs w:val="22"/>
        </w:rPr>
        <w:t xml:space="preserve">HCVO’s </w:t>
      </w:r>
      <w:r w:rsidRPr="000155EF">
        <w:rPr>
          <w:sz w:val="22"/>
          <w:szCs w:val="22"/>
        </w:rPr>
        <w:t>or others are given the skills, knowledge and networks to be considered as Health Creators</w:t>
      </w:r>
      <w:r w:rsidR="001F1BD5" w:rsidRPr="000155EF">
        <w:rPr>
          <w:sz w:val="22"/>
          <w:szCs w:val="22"/>
        </w:rPr>
        <w:t>.</w:t>
      </w:r>
    </w:p>
    <w:p w14:paraId="2938F266" w14:textId="2865E76D" w:rsidR="001773E8" w:rsidRPr="000155EF" w:rsidRDefault="008B7658" w:rsidP="00F72969">
      <w:pPr>
        <w:pStyle w:val="Heading2"/>
        <w:rPr>
          <w:rFonts w:asciiTheme="minorHAnsi" w:hAnsiTheme="minorHAnsi" w:cstheme="minorBidi"/>
          <w:b/>
          <w:bCs/>
          <w:lang w:val="en-US"/>
        </w:rPr>
      </w:pPr>
      <w:r w:rsidRPr="000155EF">
        <w:rPr>
          <w:rFonts w:asciiTheme="minorHAnsi" w:hAnsiTheme="minorHAnsi" w:cstheme="minorBidi"/>
          <w:b/>
          <w:bCs/>
          <w:lang w:val="en-US"/>
        </w:rPr>
        <w:lastRenderedPageBreak/>
        <w:t xml:space="preserve">Delivery </w:t>
      </w:r>
      <w:r w:rsidR="009E6544" w:rsidRPr="000155EF">
        <w:rPr>
          <w:rFonts w:asciiTheme="minorHAnsi" w:hAnsiTheme="minorHAnsi" w:cstheme="minorBidi"/>
          <w:b/>
          <w:bCs/>
          <w:lang w:val="en-US"/>
        </w:rPr>
        <w:t xml:space="preserve">Methods </w:t>
      </w:r>
    </w:p>
    <w:p w14:paraId="16860DDE" w14:textId="2B72D5E3" w:rsidR="001773E8" w:rsidRPr="000155EF" w:rsidRDefault="001773E8" w:rsidP="00AA3068">
      <w:pPr>
        <w:numPr>
          <w:ilvl w:val="0"/>
          <w:numId w:val="39"/>
        </w:numPr>
        <w:spacing w:line="360" w:lineRule="auto"/>
        <w:rPr>
          <w:sz w:val="22"/>
          <w:szCs w:val="22"/>
        </w:rPr>
      </w:pPr>
      <w:r w:rsidRPr="000155EF">
        <w:rPr>
          <w:color w:val="215E99" w:themeColor="text2" w:themeTint="BF"/>
          <w:sz w:val="22"/>
          <w:szCs w:val="22"/>
          <w:lang w:val="en-US"/>
        </w:rPr>
        <w:t xml:space="preserve">Training, Development and Capacity Building </w:t>
      </w:r>
      <w:proofErr w:type="spellStart"/>
      <w:r w:rsidRPr="000155EF">
        <w:rPr>
          <w:color w:val="215E99" w:themeColor="text2" w:themeTint="BF"/>
          <w:sz w:val="22"/>
          <w:szCs w:val="22"/>
          <w:lang w:val="en-US"/>
        </w:rPr>
        <w:t>Programme</w:t>
      </w:r>
      <w:proofErr w:type="spellEnd"/>
      <w:r w:rsidRPr="000155EF">
        <w:rPr>
          <w:color w:val="215E99" w:themeColor="text2" w:themeTint="BF"/>
          <w:sz w:val="22"/>
          <w:szCs w:val="22"/>
          <w:lang w:val="en-US"/>
        </w:rPr>
        <w:t xml:space="preserve"> </w:t>
      </w:r>
      <w:r w:rsidRPr="000155EF">
        <w:rPr>
          <w:sz w:val="22"/>
          <w:szCs w:val="22"/>
          <w:lang w:val="en-US"/>
        </w:rPr>
        <w:t>– health equity courses,</w:t>
      </w:r>
      <w:r w:rsidR="0098624C" w:rsidRPr="000155EF">
        <w:rPr>
          <w:sz w:val="22"/>
          <w:szCs w:val="22"/>
          <w:lang w:val="en-US"/>
        </w:rPr>
        <w:t xml:space="preserve"> health creation course,</w:t>
      </w:r>
      <w:r w:rsidRPr="000155EF">
        <w:rPr>
          <w:sz w:val="22"/>
          <w:szCs w:val="22"/>
          <w:lang w:val="en-US"/>
        </w:rPr>
        <w:t xml:space="preserve"> including supervision elements for Health Creating VCSE </w:t>
      </w:r>
      <w:proofErr w:type="spellStart"/>
      <w:r w:rsidRPr="000155EF">
        <w:rPr>
          <w:sz w:val="22"/>
          <w:szCs w:val="22"/>
          <w:lang w:val="en-US"/>
        </w:rPr>
        <w:t>Organisations</w:t>
      </w:r>
      <w:proofErr w:type="spellEnd"/>
    </w:p>
    <w:p w14:paraId="2FCEC25C" w14:textId="77777777" w:rsidR="001773E8" w:rsidRPr="000155EF" w:rsidRDefault="001773E8" w:rsidP="00AA3068">
      <w:pPr>
        <w:numPr>
          <w:ilvl w:val="0"/>
          <w:numId w:val="39"/>
        </w:numPr>
        <w:spacing w:line="360" w:lineRule="auto"/>
        <w:rPr>
          <w:sz w:val="22"/>
          <w:szCs w:val="22"/>
        </w:rPr>
      </w:pPr>
      <w:r w:rsidRPr="000155EF">
        <w:rPr>
          <w:sz w:val="22"/>
          <w:szCs w:val="22"/>
          <w:lang w:val="en-US"/>
        </w:rPr>
        <w:t xml:space="preserve">A co-produced </w:t>
      </w:r>
      <w:r w:rsidRPr="000155EF">
        <w:rPr>
          <w:color w:val="215E99" w:themeColor="text2" w:themeTint="BF"/>
          <w:sz w:val="22"/>
          <w:szCs w:val="22"/>
          <w:lang w:val="en-US"/>
        </w:rPr>
        <w:t xml:space="preserve">‘Marketing Campaign’ </w:t>
      </w:r>
      <w:r w:rsidRPr="000155EF">
        <w:rPr>
          <w:sz w:val="22"/>
          <w:szCs w:val="22"/>
          <w:lang w:val="en-US"/>
        </w:rPr>
        <w:t xml:space="preserve">that makes the most of local trusted people and places </w:t>
      </w:r>
    </w:p>
    <w:p w14:paraId="2A030C8E" w14:textId="77777777" w:rsidR="001773E8" w:rsidRPr="000155EF" w:rsidRDefault="001773E8" w:rsidP="00AA3068">
      <w:pPr>
        <w:numPr>
          <w:ilvl w:val="0"/>
          <w:numId w:val="39"/>
        </w:numPr>
        <w:spacing w:line="360" w:lineRule="auto"/>
        <w:rPr>
          <w:sz w:val="22"/>
          <w:szCs w:val="22"/>
        </w:rPr>
      </w:pPr>
      <w:r w:rsidRPr="000155EF">
        <w:rPr>
          <w:color w:val="215E99" w:themeColor="text2" w:themeTint="BF"/>
          <w:sz w:val="22"/>
          <w:szCs w:val="22"/>
          <w:lang w:val="en-US"/>
        </w:rPr>
        <w:t xml:space="preserve">Health Creation ethos </w:t>
      </w:r>
      <w:r w:rsidRPr="000155EF">
        <w:rPr>
          <w:sz w:val="22"/>
          <w:szCs w:val="22"/>
          <w:lang w:val="en-US"/>
        </w:rPr>
        <w:t>implemented for delivery of project – environment created that is based on positive relationships incorporating values of trust and respect</w:t>
      </w:r>
    </w:p>
    <w:p w14:paraId="520561DA" w14:textId="1EE62412" w:rsidR="001773E8" w:rsidRPr="000155EF" w:rsidRDefault="001773E8" w:rsidP="00AA3068">
      <w:pPr>
        <w:numPr>
          <w:ilvl w:val="0"/>
          <w:numId w:val="39"/>
        </w:numPr>
        <w:spacing w:line="360" w:lineRule="auto"/>
        <w:rPr>
          <w:sz w:val="22"/>
          <w:szCs w:val="22"/>
        </w:rPr>
      </w:pPr>
      <w:r w:rsidRPr="000155EF">
        <w:rPr>
          <w:color w:val="215E99" w:themeColor="text2" w:themeTint="BF"/>
          <w:sz w:val="22"/>
          <w:szCs w:val="22"/>
          <w:lang w:val="en-US"/>
        </w:rPr>
        <w:t xml:space="preserve">Evaluation Framework </w:t>
      </w:r>
      <w:r w:rsidRPr="000155EF">
        <w:rPr>
          <w:sz w:val="22"/>
          <w:szCs w:val="22"/>
          <w:lang w:val="en-US"/>
        </w:rPr>
        <w:t xml:space="preserve">agreed between Lead </w:t>
      </w:r>
      <w:proofErr w:type="spellStart"/>
      <w:r w:rsidRPr="000155EF">
        <w:rPr>
          <w:sz w:val="22"/>
          <w:szCs w:val="22"/>
          <w:lang w:val="en-US"/>
        </w:rPr>
        <w:t>Organisation</w:t>
      </w:r>
      <w:proofErr w:type="spellEnd"/>
      <w:r w:rsidRPr="000155EF">
        <w:rPr>
          <w:sz w:val="22"/>
          <w:szCs w:val="22"/>
          <w:lang w:val="en-US"/>
        </w:rPr>
        <w:t>, NHCO</w:t>
      </w:r>
      <w:r w:rsidR="0098624C" w:rsidRPr="000155EF">
        <w:rPr>
          <w:sz w:val="22"/>
          <w:szCs w:val="22"/>
          <w:lang w:val="en-US"/>
        </w:rPr>
        <w:t xml:space="preserve">’s </w:t>
      </w:r>
      <w:r w:rsidRPr="000155EF">
        <w:rPr>
          <w:sz w:val="22"/>
          <w:szCs w:val="22"/>
          <w:lang w:val="en-US"/>
        </w:rPr>
        <w:t>and NHCC</w:t>
      </w:r>
      <w:r w:rsidR="0098624C" w:rsidRPr="000155EF">
        <w:rPr>
          <w:sz w:val="22"/>
          <w:szCs w:val="22"/>
          <w:lang w:val="en-US"/>
        </w:rPr>
        <w:t>’s</w:t>
      </w:r>
    </w:p>
    <w:p w14:paraId="18DACFE0" w14:textId="48E8BF84" w:rsidR="00B94572" w:rsidRPr="000155EF" w:rsidRDefault="001773E8" w:rsidP="00AA3068">
      <w:pPr>
        <w:numPr>
          <w:ilvl w:val="0"/>
          <w:numId w:val="39"/>
        </w:numPr>
        <w:spacing w:line="360" w:lineRule="auto"/>
        <w:rPr>
          <w:sz w:val="22"/>
          <w:szCs w:val="22"/>
        </w:rPr>
      </w:pPr>
      <w:r w:rsidRPr="000155EF">
        <w:rPr>
          <w:color w:val="215E99" w:themeColor="text2" w:themeTint="BF"/>
          <w:sz w:val="22"/>
          <w:szCs w:val="22"/>
          <w:lang w:val="en-US"/>
        </w:rPr>
        <w:t>Reflection</w:t>
      </w:r>
      <w:r w:rsidRPr="000155EF">
        <w:rPr>
          <w:sz w:val="22"/>
          <w:szCs w:val="22"/>
          <w:lang w:val="en-US"/>
        </w:rPr>
        <w:t xml:space="preserve"> embedded to adapt and change interventions if/when appropriate</w:t>
      </w:r>
    </w:p>
    <w:p w14:paraId="4C60A51A" w14:textId="77777777" w:rsidR="00F72969" w:rsidRPr="000155EF" w:rsidRDefault="00F72969" w:rsidP="00E9508A">
      <w:pPr>
        <w:ind w:left="720"/>
        <w:rPr>
          <w:b/>
          <w:bCs/>
          <w:color w:val="215E99" w:themeColor="text2" w:themeTint="BF"/>
          <w:sz w:val="22"/>
          <w:szCs w:val="22"/>
        </w:rPr>
      </w:pPr>
    </w:p>
    <w:p w14:paraId="2DAD3C33" w14:textId="3E0CCE8D" w:rsidR="004304E5" w:rsidRPr="000155EF" w:rsidRDefault="004304E5" w:rsidP="004304E5">
      <w:pPr>
        <w:pStyle w:val="Heading2"/>
        <w:rPr>
          <w:rFonts w:asciiTheme="minorHAnsi" w:hAnsiTheme="minorHAnsi" w:cstheme="minorBidi"/>
          <w:b/>
          <w:bCs/>
        </w:rPr>
      </w:pPr>
      <w:r w:rsidRPr="000155EF">
        <w:rPr>
          <w:rFonts w:asciiTheme="minorHAnsi" w:hAnsiTheme="minorHAnsi" w:cstheme="minorBidi"/>
          <w:b/>
          <w:bCs/>
        </w:rPr>
        <w:t xml:space="preserve">Eligibility Criteria for Neighbourhood Health Creation Organisations  </w:t>
      </w:r>
    </w:p>
    <w:p w14:paraId="6F5754A3" w14:textId="156849D1" w:rsidR="004304E5" w:rsidRPr="000155EF" w:rsidRDefault="004304E5" w:rsidP="004304E5">
      <w:pPr>
        <w:pStyle w:val="Heading2"/>
        <w:rPr>
          <w:rFonts w:asciiTheme="minorHAnsi" w:hAnsiTheme="minorHAnsi" w:cstheme="minorBidi"/>
          <w:sz w:val="22"/>
          <w:szCs w:val="22"/>
        </w:rPr>
      </w:pPr>
      <w:r w:rsidRPr="000155EF">
        <w:rPr>
          <w:rFonts w:asciiTheme="minorHAnsi" w:hAnsiTheme="minorHAnsi" w:cstheme="minorBidi"/>
          <w:sz w:val="22"/>
          <w:szCs w:val="22"/>
        </w:rPr>
        <w:t xml:space="preserve">Essential Criteria for Potential Partner </w:t>
      </w:r>
    </w:p>
    <w:p w14:paraId="0456F338" w14:textId="0D76B288" w:rsidR="004304E5" w:rsidRPr="000155EF" w:rsidRDefault="004304E5" w:rsidP="00AA3068">
      <w:pPr>
        <w:pStyle w:val="ListParagraph"/>
        <w:numPr>
          <w:ilvl w:val="0"/>
          <w:numId w:val="32"/>
        </w:numPr>
        <w:spacing w:line="360" w:lineRule="auto"/>
        <w:rPr>
          <w:sz w:val="22"/>
          <w:szCs w:val="22"/>
        </w:rPr>
      </w:pPr>
      <w:r w:rsidRPr="000155EF">
        <w:rPr>
          <w:sz w:val="22"/>
          <w:szCs w:val="22"/>
        </w:rPr>
        <w:t xml:space="preserve">organisational capacity to lead project until </w:t>
      </w:r>
      <w:r w:rsidR="00511494">
        <w:rPr>
          <w:sz w:val="22"/>
          <w:szCs w:val="22"/>
        </w:rPr>
        <w:t>31</w:t>
      </w:r>
      <w:r w:rsidR="00511494" w:rsidRPr="00511494">
        <w:rPr>
          <w:sz w:val="22"/>
          <w:szCs w:val="22"/>
          <w:vertAlign w:val="superscript"/>
        </w:rPr>
        <w:t>st</w:t>
      </w:r>
      <w:r w:rsidR="00511494">
        <w:rPr>
          <w:sz w:val="22"/>
          <w:szCs w:val="22"/>
        </w:rPr>
        <w:t xml:space="preserve"> </w:t>
      </w:r>
      <w:r w:rsidRPr="000155EF">
        <w:rPr>
          <w:sz w:val="22"/>
          <w:szCs w:val="22"/>
        </w:rPr>
        <w:t xml:space="preserve">March </w:t>
      </w:r>
      <w:r w:rsidR="00511494">
        <w:rPr>
          <w:sz w:val="22"/>
          <w:szCs w:val="22"/>
        </w:rPr>
        <w:t>20</w:t>
      </w:r>
      <w:r w:rsidRPr="000155EF">
        <w:rPr>
          <w:sz w:val="22"/>
          <w:szCs w:val="22"/>
        </w:rPr>
        <w:t>27</w:t>
      </w:r>
    </w:p>
    <w:p w14:paraId="16BD6484" w14:textId="67ED3787" w:rsidR="004304E5" w:rsidRPr="000155EF" w:rsidRDefault="004304E5" w:rsidP="00AA3068">
      <w:pPr>
        <w:pStyle w:val="ListParagraph"/>
        <w:numPr>
          <w:ilvl w:val="0"/>
          <w:numId w:val="32"/>
        </w:numPr>
        <w:spacing w:line="360" w:lineRule="auto"/>
        <w:rPr>
          <w:color w:val="FF0000"/>
          <w:sz w:val="22"/>
          <w:szCs w:val="22"/>
        </w:rPr>
      </w:pPr>
      <w:r w:rsidRPr="000155EF">
        <w:rPr>
          <w:sz w:val="22"/>
          <w:szCs w:val="22"/>
        </w:rPr>
        <w:t>is well known within the selected Neighbourhood with strong</w:t>
      </w:r>
      <w:r w:rsidR="006E6607">
        <w:rPr>
          <w:sz w:val="22"/>
          <w:szCs w:val="22"/>
        </w:rPr>
        <w:t xml:space="preserve"> community</w:t>
      </w:r>
      <w:r w:rsidRPr="000155EF">
        <w:rPr>
          <w:sz w:val="22"/>
          <w:szCs w:val="22"/>
        </w:rPr>
        <w:t xml:space="preserve"> links</w:t>
      </w:r>
    </w:p>
    <w:p w14:paraId="7AC5E621" w14:textId="45A654A5" w:rsidR="004304E5" w:rsidRPr="000155EF" w:rsidRDefault="004304E5" w:rsidP="00AA3068">
      <w:pPr>
        <w:pStyle w:val="ListParagraph"/>
        <w:numPr>
          <w:ilvl w:val="0"/>
          <w:numId w:val="32"/>
        </w:numPr>
        <w:spacing w:line="360" w:lineRule="auto"/>
        <w:rPr>
          <w:sz w:val="22"/>
          <w:szCs w:val="22"/>
        </w:rPr>
      </w:pPr>
      <w:r w:rsidRPr="000155EF">
        <w:rPr>
          <w:sz w:val="22"/>
          <w:szCs w:val="22"/>
        </w:rPr>
        <w:t xml:space="preserve">significant history of </w:t>
      </w:r>
      <w:r w:rsidR="006E6607">
        <w:rPr>
          <w:sz w:val="22"/>
          <w:szCs w:val="22"/>
        </w:rPr>
        <w:t xml:space="preserve">project </w:t>
      </w:r>
      <w:r w:rsidRPr="000155EF">
        <w:rPr>
          <w:sz w:val="22"/>
          <w:szCs w:val="22"/>
        </w:rPr>
        <w:t>delivery in the Neighbourhood selected</w:t>
      </w:r>
    </w:p>
    <w:p w14:paraId="151A7973" w14:textId="77777777" w:rsidR="004304E5" w:rsidRPr="000155EF" w:rsidRDefault="004304E5" w:rsidP="00AA3068">
      <w:pPr>
        <w:pStyle w:val="ListParagraph"/>
        <w:numPr>
          <w:ilvl w:val="0"/>
          <w:numId w:val="32"/>
        </w:numPr>
        <w:spacing w:line="360" w:lineRule="auto"/>
        <w:rPr>
          <w:sz w:val="22"/>
          <w:szCs w:val="22"/>
        </w:rPr>
      </w:pPr>
      <w:r w:rsidRPr="000155EF">
        <w:rPr>
          <w:sz w:val="22"/>
          <w:szCs w:val="22"/>
        </w:rPr>
        <w:t>desire and ability to engage in an Action Learning model</w:t>
      </w:r>
    </w:p>
    <w:p w14:paraId="1424307B" w14:textId="77777777" w:rsidR="00AA3068" w:rsidRDefault="004304E5" w:rsidP="00AA3068">
      <w:pPr>
        <w:pStyle w:val="ListParagraph"/>
        <w:numPr>
          <w:ilvl w:val="0"/>
          <w:numId w:val="32"/>
        </w:numPr>
        <w:spacing w:after="0" w:line="360" w:lineRule="auto"/>
        <w:rPr>
          <w:sz w:val="22"/>
          <w:szCs w:val="22"/>
        </w:rPr>
      </w:pPr>
      <w:r w:rsidRPr="000155EF">
        <w:rPr>
          <w:sz w:val="22"/>
          <w:szCs w:val="22"/>
        </w:rPr>
        <w:t xml:space="preserve">experience delivering health creating activities </w:t>
      </w:r>
    </w:p>
    <w:p w14:paraId="7301F717" w14:textId="156F3A18" w:rsidR="00AA3068" w:rsidRPr="00747AE2" w:rsidRDefault="00AA3068" w:rsidP="00747AE2">
      <w:pPr>
        <w:pStyle w:val="ListParagraph"/>
        <w:numPr>
          <w:ilvl w:val="0"/>
          <w:numId w:val="32"/>
        </w:numPr>
        <w:spacing w:after="0" w:line="360" w:lineRule="auto"/>
        <w:rPr>
          <w:sz w:val="22"/>
          <w:szCs w:val="22"/>
        </w:rPr>
      </w:pPr>
      <w:r w:rsidRPr="00AA3068">
        <w:rPr>
          <w:rFonts w:eastAsia="Aptos" w:cstheme="minorHAnsi"/>
          <w:sz w:val="22"/>
          <w:szCs w:val="22"/>
        </w:rPr>
        <w:t>confidence that the organisation will have complimentary programmes of community engagement that will run alongside this programme for the duration of the project</w:t>
      </w:r>
    </w:p>
    <w:p w14:paraId="5B80EDC3" w14:textId="77777777" w:rsidR="004304E5" w:rsidRPr="000155EF" w:rsidRDefault="004304E5" w:rsidP="009B5383">
      <w:pPr>
        <w:spacing w:before="240" w:after="240" w:line="22" w:lineRule="atLeast"/>
        <w:rPr>
          <w:rFonts w:eastAsia="Aptos" w:cstheme="minorHAnsi"/>
          <w:color w:val="0F4761" w:themeColor="accent1" w:themeShade="BF"/>
          <w:sz w:val="22"/>
          <w:szCs w:val="22"/>
        </w:rPr>
      </w:pPr>
      <w:r w:rsidRPr="000155EF">
        <w:rPr>
          <w:rFonts w:eastAsia="Aptos" w:cstheme="minorHAnsi"/>
          <w:color w:val="0F4761" w:themeColor="accent1" w:themeShade="BF"/>
          <w:sz w:val="22"/>
          <w:szCs w:val="22"/>
        </w:rPr>
        <w:t xml:space="preserve">Experience </w:t>
      </w:r>
    </w:p>
    <w:p w14:paraId="7C2E4407" w14:textId="77777777" w:rsidR="004304E5" w:rsidRPr="000155EF" w:rsidRDefault="004304E5" w:rsidP="009B5383">
      <w:pPr>
        <w:numPr>
          <w:ilvl w:val="0"/>
          <w:numId w:val="22"/>
        </w:numPr>
        <w:spacing w:after="0" w:line="360" w:lineRule="auto"/>
        <w:rPr>
          <w:rFonts w:eastAsia="Aptos" w:cstheme="minorHAnsi"/>
          <w:sz w:val="22"/>
          <w:szCs w:val="22"/>
        </w:rPr>
      </w:pPr>
      <w:r w:rsidRPr="000155EF">
        <w:rPr>
          <w:rFonts w:eastAsia="Aptos" w:cstheme="minorHAnsi"/>
          <w:sz w:val="22"/>
          <w:szCs w:val="22"/>
        </w:rPr>
        <w:t xml:space="preserve">previous engagement with communities where Long Term Health Conditions are prevalent </w:t>
      </w:r>
    </w:p>
    <w:p w14:paraId="15F4B9DB" w14:textId="77777777" w:rsidR="004304E5" w:rsidRPr="000155EF" w:rsidRDefault="004304E5" w:rsidP="009B5383">
      <w:pPr>
        <w:numPr>
          <w:ilvl w:val="0"/>
          <w:numId w:val="22"/>
        </w:numPr>
        <w:spacing w:after="0" w:line="360" w:lineRule="auto"/>
        <w:rPr>
          <w:rFonts w:eastAsia="Aptos" w:cstheme="minorHAnsi"/>
          <w:sz w:val="22"/>
          <w:szCs w:val="22"/>
        </w:rPr>
      </w:pPr>
      <w:r w:rsidRPr="000155EF">
        <w:rPr>
          <w:rFonts w:eastAsia="Aptos" w:cstheme="minorHAnsi"/>
          <w:sz w:val="22"/>
          <w:szCs w:val="22"/>
        </w:rPr>
        <w:t>experience of managing volunteers</w:t>
      </w:r>
    </w:p>
    <w:p w14:paraId="688ABD08" w14:textId="72C87D99" w:rsidR="004304E5" w:rsidRPr="000155EF" w:rsidRDefault="004304E5" w:rsidP="009B5383">
      <w:pPr>
        <w:numPr>
          <w:ilvl w:val="0"/>
          <w:numId w:val="22"/>
        </w:numPr>
        <w:spacing w:after="0" w:line="360" w:lineRule="auto"/>
        <w:rPr>
          <w:rFonts w:eastAsia="Aptos" w:cstheme="minorHAnsi"/>
          <w:sz w:val="22"/>
          <w:szCs w:val="22"/>
        </w:rPr>
      </w:pPr>
      <w:r w:rsidRPr="000155EF">
        <w:rPr>
          <w:rFonts w:eastAsia="Aptos" w:cstheme="minorHAnsi"/>
          <w:sz w:val="22"/>
          <w:szCs w:val="22"/>
        </w:rPr>
        <w:t>experience of line managing a staff member</w:t>
      </w:r>
    </w:p>
    <w:p w14:paraId="2D82B7C5" w14:textId="77777777" w:rsidR="004304E5" w:rsidRPr="000155EF" w:rsidRDefault="004304E5" w:rsidP="009B5383">
      <w:pPr>
        <w:numPr>
          <w:ilvl w:val="0"/>
          <w:numId w:val="22"/>
        </w:numPr>
        <w:shd w:val="clear" w:color="auto" w:fill="FFFFFF"/>
        <w:spacing w:after="0" w:line="360" w:lineRule="auto"/>
        <w:rPr>
          <w:rFonts w:eastAsia="Aptos" w:cstheme="minorHAnsi"/>
          <w:sz w:val="22"/>
          <w:szCs w:val="22"/>
        </w:rPr>
      </w:pPr>
      <w:r w:rsidRPr="000155EF">
        <w:rPr>
          <w:rFonts w:eastAsia="Aptos" w:cstheme="minorHAnsi"/>
          <w:sz w:val="22"/>
          <w:szCs w:val="22"/>
        </w:rPr>
        <w:t>experience of delivering health projects and or health-based workshops/sessions</w:t>
      </w:r>
    </w:p>
    <w:p w14:paraId="0AD0CE92" w14:textId="77777777" w:rsidR="004304E5" w:rsidRPr="000155EF" w:rsidRDefault="004304E5" w:rsidP="009B5383">
      <w:pPr>
        <w:numPr>
          <w:ilvl w:val="0"/>
          <w:numId w:val="22"/>
        </w:numPr>
        <w:shd w:val="clear" w:color="auto" w:fill="FFFFFF"/>
        <w:spacing w:after="0" w:line="360" w:lineRule="auto"/>
        <w:rPr>
          <w:rFonts w:eastAsia="Aptos" w:cstheme="minorHAnsi"/>
          <w:sz w:val="22"/>
          <w:szCs w:val="22"/>
        </w:rPr>
      </w:pPr>
      <w:r w:rsidRPr="000155EF">
        <w:rPr>
          <w:rFonts w:eastAsia="Aptos" w:cstheme="minorHAnsi"/>
          <w:sz w:val="22"/>
          <w:szCs w:val="22"/>
        </w:rPr>
        <w:t>experience of project and financial management</w:t>
      </w:r>
    </w:p>
    <w:p w14:paraId="07916DE4" w14:textId="77777777" w:rsidR="004304E5" w:rsidRPr="000155EF" w:rsidRDefault="004304E5" w:rsidP="009B5383">
      <w:pPr>
        <w:numPr>
          <w:ilvl w:val="0"/>
          <w:numId w:val="22"/>
        </w:numPr>
        <w:shd w:val="clear" w:color="auto" w:fill="FFFFFF"/>
        <w:spacing w:after="0" w:line="360" w:lineRule="auto"/>
        <w:rPr>
          <w:rFonts w:eastAsia="Aptos" w:cstheme="minorHAnsi"/>
          <w:sz w:val="22"/>
          <w:szCs w:val="22"/>
        </w:rPr>
      </w:pPr>
      <w:r w:rsidRPr="000155EF">
        <w:rPr>
          <w:rFonts w:eastAsia="Aptos" w:cstheme="minorHAnsi"/>
          <w:sz w:val="22"/>
          <w:szCs w:val="22"/>
        </w:rPr>
        <w:t>experience of partnership working with organisations</w:t>
      </w:r>
    </w:p>
    <w:p w14:paraId="713175CD" w14:textId="77777777" w:rsidR="004304E5" w:rsidRPr="000155EF" w:rsidRDefault="004304E5" w:rsidP="009B5383">
      <w:pPr>
        <w:shd w:val="clear" w:color="auto" w:fill="FFFFFF"/>
        <w:spacing w:before="240" w:after="240" w:line="22" w:lineRule="atLeast"/>
        <w:rPr>
          <w:rFonts w:eastAsia="Aptos" w:cstheme="minorHAnsi"/>
          <w:color w:val="0F4761" w:themeColor="accent1" w:themeShade="BF"/>
          <w:sz w:val="22"/>
          <w:szCs w:val="22"/>
        </w:rPr>
      </w:pPr>
      <w:r w:rsidRPr="000155EF">
        <w:rPr>
          <w:rFonts w:eastAsia="Aptos" w:cstheme="minorHAnsi"/>
          <w:color w:val="0F4761" w:themeColor="accent1" w:themeShade="BF"/>
          <w:sz w:val="22"/>
          <w:szCs w:val="22"/>
        </w:rPr>
        <w:t xml:space="preserve">Knowledge </w:t>
      </w:r>
    </w:p>
    <w:p w14:paraId="11813F99" w14:textId="77777777" w:rsidR="004304E5" w:rsidRPr="009B5383" w:rsidRDefault="004304E5" w:rsidP="009B5383">
      <w:pPr>
        <w:pStyle w:val="ListParagraph"/>
        <w:numPr>
          <w:ilvl w:val="0"/>
          <w:numId w:val="50"/>
        </w:numPr>
        <w:spacing w:after="0" w:line="360" w:lineRule="auto"/>
        <w:rPr>
          <w:rFonts w:eastAsia="Aptos" w:cstheme="minorHAnsi"/>
          <w:sz w:val="22"/>
          <w:szCs w:val="22"/>
        </w:rPr>
      </w:pPr>
      <w:r w:rsidRPr="009B5383">
        <w:rPr>
          <w:rFonts w:eastAsia="Aptos" w:cstheme="minorHAnsi"/>
          <w:sz w:val="22"/>
          <w:szCs w:val="22"/>
        </w:rPr>
        <w:t>understanding of health inequalities affecting communities</w:t>
      </w:r>
    </w:p>
    <w:p w14:paraId="26718974" w14:textId="77777777" w:rsidR="004304E5" w:rsidRPr="009B5383" w:rsidRDefault="004304E5" w:rsidP="009B5383">
      <w:pPr>
        <w:pStyle w:val="ListParagraph"/>
        <w:numPr>
          <w:ilvl w:val="0"/>
          <w:numId w:val="50"/>
        </w:numPr>
        <w:spacing w:after="0" w:line="360" w:lineRule="auto"/>
        <w:rPr>
          <w:rFonts w:eastAsia="Aptos" w:cstheme="minorHAnsi"/>
          <w:sz w:val="22"/>
          <w:szCs w:val="22"/>
        </w:rPr>
      </w:pPr>
      <w:r w:rsidRPr="009B5383">
        <w:rPr>
          <w:rFonts w:eastAsia="Aptos" w:cstheme="minorHAnsi"/>
          <w:sz w:val="22"/>
          <w:szCs w:val="22"/>
        </w:rPr>
        <w:t>basic knowledge of project evaluation and monitoring</w:t>
      </w:r>
    </w:p>
    <w:p w14:paraId="38BDD296" w14:textId="77777777" w:rsidR="00747AE2" w:rsidRDefault="00747AE2" w:rsidP="00747AE2">
      <w:pPr>
        <w:pStyle w:val="Heading2"/>
        <w:spacing w:before="0" w:after="0" w:line="276" w:lineRule="auto"/>
        <w:rPr>
          <w:rFonts w:asciiTheme="minorHAnsi" w:hAnsiTheme="minorHAnsi" w:cstheme="minorBidi"/>
          <w:b/>
          <w:bCs/>
        </w:rPr>
      </w:pPr>
    </w:p>
    <w:p w14:paraId="156989D2" w14:textId="77777777" w:rsidR="00747AE2" w:rsidRDefault="00747AE2" w:rsidP="00747AE2">
      <w:pPr>
        <w:pStyle w:val="Heading2"/>
        <w:spacing w:before="0" w:after="0" w:line="276" w:lineRule="auto"/>
        <w:rPr>
          <w:rFonts w:asciiTheme="minorHAnsi" w:hAnsiTheme="minorHAnsi" w:cstheme="minorBidi"/>
          <w:b/>
          <w:bCs/>
        </w:rPr>
      </w:pPr>
    </w:p>
    <w:p w14:paraId="0BD3A82E" w14:textId="77777777" w:rsidR="00747AE2" w:rsidRPr="00747AE2" w:rsidRDefault="00747AE2" w:rsidP="00747AE2"/>
    <w:p w14:paraId="2FD0351B" w14:textId="6544A48C" w:rsidR="004304E5" w:rsidRPr="000155EF" w:rsidRDefault="004304E5" w:rsidP="00747AE2">
      <w:pPr>
        <w:pStyle w:val="Heading2"/>
        <w:spacing w:before="0" w:after="0" w:line="276" w:lineRule="auto"/>
        <w:rPr>
          <w:rFonts w:asciiTheme="minorHAnsi" w:hAnsiTheme="minorHAnsi" w:cstheme="minorBidi"/>
          <w:b/>
          <w:bCs/>
        </w:rPr>
      </w:pPr>
      <w:r w:rsidRPr="000155EF">
        <w:rPr>
          <w:rFonts w:asciiTheme="minorHAnsi" w:hAnsiTheme="minorHAnsi" w:cstheme="minorBidi"/>
          <w:b/>
          <w:bCs/>
        </w:rPr>
        <w:t>Funding available</w:t>
      </w:r>
    </w:p>
    <w:p w14:paraId="61922513" w14:textId="77777777" w:rsidR="004304E5" w:rsidRPr="000155EF" w:rsidRDefault="004304E5" w:rsidP="004304E5">
      <w:pPr>
        <w:pStyle w:val="ListParagraph"/>
        <w:numPr>
          <w:ilvl w:val="0"/>
          <w:numId w:val="45"/>
        </w:numPr>
        <w:spacing w:line="276" w:lineRule="auto"/>
        <w:rPr>
          <w:sz w:val="22"/>
          <w:szCs w:val="22"/>
        </w:rPr>
      </w:pPr>
      <w:r w:rsidRPr="000155EF">
        <w:rPr>
          <w:sz w:val="22"/>
          <w:szCs w:val="22"/>
        </w:rPr>
        <w:t>This opportunity has a fixed value of £32000 for each year of the project, of which £8000 each year is for distribution to other local groups.</w:t>
      </w:r>
    </w:p>
    <w:p w14:paraId="59ADE58D" w14:textId="0C7983F8" w:rsidR="00365E2C" w:rsidRPr="00747AE2" w:rsidRDefault="004304E5" w:rsidP="00747AE2">
      <w:pPr>
        <w:pStyle w:val="ListParagraph"/>
        <w:numPr>
          <w:ilvl w:val="0"/>
          <w:numId w:val="45"/>
        </w:numPr>
        <w:rPr>
          <w:sz w:val="22"/>
          <w:szCs w:val="22"/>
        </w:rPr>
      </w:pPr>
      <w:r w:rsidRPr="000155EF">
        <w:rPr>
          <w:sz w:val="22"/>
          <w:szCs w:val="22"/>
        </w:rPr>
        <w:t xml:space="preserve">A new laptop with appropriate software and </w:t>
      </w:r>
      <w:proofErr w:type="gramStart"/>
      <w:r w:rsidRPr="000155EF">
        <w:rPr>
          <w:sz w:val="22"/>
          <w:szCs w:val="22"/>
        </w:rPr>
        <w:t>a number of</w:t>
      </w:r>
      <w:proofErr w:type="gramEnd"/>
      <w:r w:rsidRPr="000155EF">
        <w:rPr>
          <w:sz w:val="22"/>
          <w:szCs w:val="22"/>
        </w:rPr>
        <w:t xml:space="preserve"> tablet devices can be supplied to each project on long term loan basis where this is useful.</w:t>
      </w:r>
    </w:p>
    <w:tbl>
      <w:tblPr>
        <w:tblW w:w="10420" w:type="dxa"/>
        <w:tblLook w:val="04A0" w:firstRow="1" w:lastRow="0" w:firstColumn="1" w:lastColumn="0" w:noHBand="0" w:noVBand="1"/>
      </w:tblPr>
      <w:tblGrid>
        <w:gridCol w:w="2405"/>
        <w:gridCol w:w="1134"/>
        <w:gridCol w:w="1418"/>
        <w:gridCol w:w="5463"/>
      </w:tblGrid>
      <w:tr w:rsidR="004304E5" w:rsidRPr="000155EF" w14:paraId="3609EB37" w14:textId="77777777" w:rsidTr="00162DDC">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0C381" w14:textId="77777777" w:rsidR="004304E5" w:rsidRPr="000155EF" w:rsidRDefault="004304E5" w:rsidP="00162DDC">
            <w:pPr>
              <w:spacing w:after="0" w:line="240" w:lineRule="auto"/>
              <w:rPr>
                <w:rFonts w:eastAsia="Times New Roman"/>
                <w:color w:val="000000"/>
                <w:kern w:val="0"/>
                <w:sz w:val="22"/>
                <w:szCs w:val="22"/>
                <w:lang w:eastAsia="en-GB"/>
                <w14:ligatures w14:val="none"/>
              </w:rPr>
            </w:pPr>
            <w:r w:rsidRPr="000155EF">
              <w:rPr>
                <w:rFonts w:eastAsia="Times New Roman"/>
                <w:color w:val="000000"/>
                <w:kern w:val="0"/>
                <w:sz w:val="22"/>
                <w:szCs w:val="22"/>
                <w:lang w:eastAsia="en-GB"/>
                <w14:ligatures w14:val="none"/>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9C91895" w14:textId="77777777" w:rsidR="004304E5" w:rsidRPr="000155EF" w:rsidRDefault="004304E5" w:rsidP="00162DDC">
            <w:pPr>
              <w:spacing w:after="0" w:line="240" w:lineRule="auto"/>
              <w:jc w:val="center"/>
              <w:rPr>
                <w:rFonts w:eastAsia="Times New Roman"/>
                <w:b/>
                <w:bCs/>
                <w:kern w:val="0"/>
                <w:sz w:val="22"/>
                <w:szCs w:val="22"/>
                <w:lang w:eastAsia="en-GB"/>
                <w14:ligatures w14:val="none"/>
              </w:rPr>
            </w:pPr>
            <w:r w:rsidRPr="000155EF">
              <w:rPr>
                <w:rFonts w:eastAsia="Times New Roman"/>
                <w:b/>
                <w:bCs/>
                <w:kern w:val="0"/>
                <w:sz w:val="22"/>
                <w:szCs w:val="22"/>
                <w:lang w:eastAsia="en-GB"/>
                <w14:ligatures w14:val="none"/>
              </w:rPr>
              <w:t>Yr 1</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42C0FB79" w14:textId="77777777" w:rsidR="004304E5" w:rsidRPr="000155EF" w:rsidRDefault="004304E5" w:rsidP="00162DDC">
            <w:pPr>
              <w:spacing w:after="0" w:line="240" w:lineRule="auto"/>
              <w:rPr>
                <w:rFonts w:eastAsia="Times New Roman"/>
                <w:b/>
                <w:bCs/>
                <w:kern w:val="0"/>
                <w:sz w:val="22"/>
                <w:szCs w:val="22"/>
                <w:lang w:eastAsia="en-GB"/>
                <w14:ligatures w14:val="none"/>
              </w:rPr>
            </w:pPr>
            <w:r w:rsidRPr="000155EF">
              <w:rPr>
                <w:rFonts w:eastAsia="Times New Roman"/>
                <w:b/>
                <w:bCs/>
                <w:kern w:val="0"/>
                <w:sz w:val="22"/>
                <w:szCs w:val="22"/>
                <w:lang w:eastAsia="en-GB"/>
                <w14:ligatures w14:val="none"/>
              </w:rPr>
              <w:t>Yr2</w:t>
            </w:r>
          </w:p>
        </w:tc>
        <w:tc>
          <w:tcPr>
            <w:tcW w:w="5463" w:type="dxa"/>
            <w:tcBorders>
              <w:top w:val="single" w:sz="4" w:space="0" w:color="auto"/>
              <w:left w:val="nil"/>
              <w:bottom w:val="single" w:sz="4" w:space="0" w:color="auto"/>
              <w:right w:val="single" w:sz="4" w:space="0" w:color="auto"/>
            </w:tcBorders>
            <w:shd w:val="clear" w:color="auto" w:fill="auto"/>
            <w:vAlign w:val="bottom"/>
            <w:hideMark/>
          </w:tcPr>
          <w:p w14:paraId="007C27A7" w14:textId="77777777" w:rsidR="004304E5" w:rsidRPr="000155EF" w:rsidRDefault="004304E5" w:rsidP="00162DDC">
            <w:pPr>
              <w:spacing w:after="0" w:line="240" w:lineRule="auto"/>
              <w:rPr>
                <w:rFonts w:eastAsia="Times New Roman"/>
                <w:b/>
                <w:bCs/>
                <w:kern w:val="0"/>
                <w:sz w:val="22"/>
                <w:szCs w:val="22"/>
                <w:lang w:eastAsia="en-GB"/>
                <w14:ligatures w14:val="none"/>
              </w:rPr>
            </w:pPr>
            <w:r w:rsidRPr="000155EF">
              <w:rPr>
                <w:rFonts w:eastAsia="Times New Roman"/>
                <w:b/>
                <w:bCs/>
                <w:kern w:val="0"/>
                <w:sz w:val="22"/>
                <w:szCs w:val="22"/>
                <w:lang w:eastAsia="en-GB"/>
                <w14:ligatures w14:val="none"/>
              </w:rPr>
              <w:t>Notes</w:t>
            </w:r>
          </w:p>
        </w:tc>
      </w:tr>
      <w:tr w:rsidR="004304E5" w:rsidRPr="000155EF" w14:paraId="2DE95EB4" w14:textId="77777777" w:rsidTr="00162DDC">
        <w:trPr>
          <w:trHeight w:val="6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359163A4" w14:textId="77777777" w:rsidR="004304E5" w:rsidRPr="000155EF" w:rsidRDefault="004304E5" w:rsidP="00162DDC">
            <w:pPr>
              <w:spacing w:after="0" w:line="240" w:lineRule="auto"/>
              <w:rPr>
                <w:rFonts w:eastAsia="Times New Roman"/>
                <w:color w:val="000000"/>
                <w:kern w:val="0"/>
                <w:sz w:val="22"/>
                <w:szCs w:val="22"/>
                <w:lang w:eastAsia="en-GB"/>
                <w14:ligatures w14:val="none"/>
              </w:rPr>
            </w:pPr>
            <w:r w:rsidRPr="000155EF">
              <w:rPr>
                <w:rFonts w:eastAsia="Times New Roman"/>
                <w:color w:val="000000"/>
                <w:kern w:val="0"/>
                <w:sz w:val="22"/>
                <w:szCs w:val="22"/>
                <w:lang w:eastAsia="en-GB"/>
                <w14:ligatures w14:val="none"/>
              </w:rPr>
              <w:t>Delivery Partner Fee</w:t>
            </w:r>
          </w:p>
        </w:tc>
        <w:tc>
          <w:tcPr>
            <w:tcW w:w="1134" w:type="dxa"/>
            <w:tcBorders>
              <w:top w:val="nil"/>
              <w:left w:val="nil"/>
              <w:bottom w:val="single" w:sz="4" w:space="0" w:color="auto"/>
              <w:right w:val="single" w:sz="4" w:space="0" w:color="auto"/>
            </w:tcBorders>
            <w:shd w:val="clear" w:color="auto" w:fill="auto"/>
            <w:vAlign w:val="bottom"/>
            <w:hideMark/>
          </w:tcPr>
          <w:p w14:paraId="25A85489" w14:textId="77777777" w:rsidR="004304E5" w:rsidRPr="000155EF" w:rsidRDefault="004304E5" w:rsidP="00162DDC">
            <w:pPr>
              <w:spacing w:after="0" w:line="240" w:lineRule="auto"/>
              <w:jc w:val="right"/>
              <w:rPr>
                <w:rFonts w:eastAsia="Times New Roman"/>
                <w:color w:val="000000"/>
                <w:kern w:val="0"/>
                <w:sz w:val="22"/>
                <w:szCs w:val="22"/>
                <w:lang w:eastAsia="en-GB"/>
                <w14:ligatures w14:val="none"/>
              </w:rPr>
            </w:pPr>
            <w:r w:rsidRPr="000155EF">
              <w:rPr>
                <w:rFonts w:eastAsia="Times New Roman"/>
                <w:color w:val="000000"/>
                <w:kern w:val="0"/>
                <w:sz w:val="22"/>
                <w:szCs w:val="22"/>
                <w:lang w:eastAsia="en-GB"/>
                <w14:ligatures w14:val="none"/>
              </w:rPr>
              <w:t>£15,000</w:t>
            </w:r>
          </w:p>
        </w:tc>
        <w:tc>
          <w:tcPr>
            <w:tcW w:w="1418" w:type="dxa"/>
            <w:tcBorders>
              <w:top w:val="nil"/>
              <w:left w:val="nil"/>
              <w:bottom w:val="single" w:sz="4" w:space="0" w:color="auto"/>
              <w:right w:val="single" w:sz="4" w:space="0" w:color="auto"/>
            </w:tcBorders>
            <w:shd w:val="clear" w:color="auto" w:fill="auto"/>
            <w:vAlign w:val="bottom"/>
            <w:hideMark/>
          </w:tcPr>
          <w:p w14:paraId="45BFC9F6" w14:textId="77777777" w:rsidR="004304E5" w:rsidRPr="000155EF" w:rsidRDefault="004304E5" w:rsidP="00162DDC">
            <w:pPr>
              <w:spacing w:after="0" w:line="240" w:lineRule="auto"/>
              <w:jc w:val="right"/>
              <w:rPr>
                <w:rFonts w:eastAsia="Times New Roman"/>
                <w:color w:val="000000"/>
                <w:kern w:val="0"/>
                <w:sz w:val="22"/>
                <w:szCs w:val="22"/>
                <w:lang w:eastAsia="en-GB"/>
                <w14:ligatures w14:val="none"/>
              </w:rPr>
            </w:pPr>
            <w:r w:rsidRPr="000155EF">
              <w:rPr>
                <w:rFonts w:eastAsia="Times New Roman"/>
                <w:color w:val="000000"/>
                <w:kern w:val="0"/>
                <w:sz w:val="22"/>
                <w:szCs w:val="22"/>
                <w:lang w:eastAsia="en-GB"/>
                <w14:ligatures w14:val="none"/>
              </w:rPr>
              <w:t>£15,000</w:t>
            </w:r>
          </w:p>
        </w:tc>
        <w:tc>
          <w:tcPr>
            <w:tcW w:w="5463" w:type="dxa"/>
            <w:tcBorders>
              <w:top w:val="nil"/>
              <w:left w:val="nil"/>
              <w:bottom w:val="single" w:sz="4" w:space="0" w:color="auto"/>
              <w:right w:val="single" w:sz="4" w:space="0" w:color="auto"/>
            </w:tcBorders>
            <w:shd w:val="clear" w:color="auto" w:fill="auto"/>
            <w:vAlign w:val="bottom"/>
            <w:hideMark/>
          </w:tcPr>
          <w:p w14:paraId="69B3B310" w14:textId="77777777" w:rsidR="004304E5" w:rsidRPr="000155EF" w:rsidRDefault="004304E5" w:rsidP="00162DDC">
            <w:pPr>
              <w:spacing w:after="0" w:line="240" w:lineRule="auto"/>
              <w:rPr>
                <w:rFonts w:eastAsia="Times New Roman"/>
                <w:color w:val="000000"/>
                <w:kern w:val="0"/>
                <w:sz w:val="22"/>
                <w:szCs w:val="22"/>
                <w:lang w:eastAsia="en-GB"/>
                <w14:ligatures w14:val="none"/>
              </w:rPr>
            </w:pPr>
            <w:r w:rsidRPr="000155EF">
              <w:rPr>
                <w:rFonts w:eastAsia="Times New Roman"/>
                <w:color w:val="000000"/>
                <w:kern w:val="0"/>
                <w:sz w:val="22"/>
                <w:szCs w:val="22"/>
                <w:lang w:eastAsia="en-GB"/>
                <w14:ligatures w14:val="none"/>
              </w:rPr>
              <w:t>Partner fee for all employment and management costs of Co-ordinator min 12 hours pw</w:t>
            </w:r>
          </w:p>
        </w:tc>
      </w:tr>
      <w:tr w:rsidR="004304E5" w:rsidRPr="000155EF" w14:paraId="3F7DBA5C" w14:textId="77777777" w:rsidTr="00162DDC">
        <w:trPr>
          <w:trHeight w:val="6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6CE2FCD3" w14:textId="77777777" w:rsidR="004304E5" w:rsidRPr="000155EF" w:rsidRDefault="004304E5" w:rsidP="00162DDC">
            <w:pPr>
              <w:spacing w:after="0" w:line="240" w:lineRule="auto"/>
              <w:rPr>
                <w:rFonts w:eastAsia="Times New Roman"/>
                <w:color w:val="000000"/>
                <w:kern w:val="0"/>
                <w:sz w:val="22"/>
                <w:szCs w:val="22"/>
                <w:lang w:eastAsia="en-GB"/>
                <w14:ligatures w14:val="none"/>
              </w:rPr>
            </w:pPr>
            <w:r w:rsidRPr="000155EF">
              <w:rPr>
                <w:rFonts w:eastAsia="Times New Roman"/>
                <w:color w:val="000000"/>
                <w:kern w:val="0"/>
                <w:sz w:val="22"/>
                <w:szCs w:val="22"/>
                <w:lang w:eastAsia="en-GB"/>
                <w14:ligatures w14:val="none"/>
              </w:rPr>
              <w:t>Learning Bursaries</w:t>
            </w:r>
          </w:p>
        </w:tc>
        <w:tc>
          <w:tcPr>
            <w:tcW w:w="1134" w:type="dxa"/>
            <w:tcBorders>
              <w:top w:val="nil"/>
              <w:left w:val="nil"/>
              <w:bottom w:val="single" w:sz="4" w:space="0" w:color="auto"/>
              <w:right w:val="single" w:sz="4" w:space="0" w:color="auto"/>
            </w:tcBorders>
            <w:shd w:val="clear" w:color="auto" w:fill="auto"/>
            <w:vAlign w:val="bottom"/>
            <w:hideMark/>
          </w:tcPr>
          <w:p w14:paraId="5B0A17E5" w14:textId="77777777" w:rsidR="004304E5" w:rsidRPr="000155EF" w:rsidRDefault="004304E5" w:rsidP="00162DDC">
            <w:pPr>
              <w:spacing w:after="0" w:line="240" w:lineRule="auto"/>
              <w:jc w:val="right"/>
              <w:rPr>
                <w:rFonts w:eastAsia="Times New Roman"/>
                <w:color w:val="000000"/>
                <w:kern w:val="0"/>
                <w:sz w:val="22"/>
                <w:szCs w:val="22"/>
                <w:lang w:eastAsia="en-GB"/>
                <w14:ligatures w14:val="none"/>
              </w:rPr>
            </w:pPr>
            <w:r w:rsidRPr="000155EF">
              <w:rPr>
                <w:rFonts w:eastAsia="Times New Roman"/>
                <w:color w:val="000000"/>
                <w:kern w:val="0"/>
                <w:sz w:val="22"/>
                <w:szCs w:val="22"/>
                <w:lang w:eastAsia="en-GB"/>
                <w14:ligatures w14:val="none"/>
              </w:rPr>
              <w:t>£8,000</w:t>
            </w:r>
          </w:p>
        </w:tc>
        <w:tc>
          <w:tcPr>
            <w:tcW w:w="1418" w:type="dxa"/>
            <w:tcBorders>
              <w:top w:val="nil"/>
              <w:left w:val="nil"/>
              <w:bottom w:val="single" w:sz="4" w:space="0" w:color="auto"/>
              <w:right w:val="single" w:sz="4" w:space="0" w:color="auto"/>
            </w:tcBorders>
            <w:shd w:val="clear" w:color="auto" w:fill="auto"/>
            <w:vAlign w:val="bottom"/>
            <w:hideMark/>
          </w:tcPr>
          <w:p w14:paraId="2D43A61A" w14:textId="77777777" w:rsidR="004304E5" w:rsidRPr="000155EF" w:rsidRDefault="004304E5" w:rsidP="00162DDC">
            <w:pPr>
              <w:spacing w:after="0" w:line="240" w:lineRule="auto"/>
              <w:jc w:val="right"/>
              <w:rPr>
                <w:rFonts w:eastAsia="Times New Roman"/>
                <w:color w:val="000000"/>
                <w:kern w:val="0"/>
                <w:sz w:val="22"/>
                <w:szCs w:val="22"/>
                <w:lang w:eastAsia="en-GB"/>
                <w14:ligatures w14:val="none"/>
              </w:rPr>
            </w:pPr>
            <w:r w:rsidRPr="000155EF">
              <w:rPr>
                <w:rFonts w:eastAsia="Times New Roman"/>
                <w:color w:val="000000"/>
                <w:kern w:val="0"/>
                <w:sz w:val="22"/>
                <w:szCs w:val="22"/>
                <w:lang w:eastAsia="en-GB"/>
                <w14:ligatures w14:val="none"/>
              </w:rPr>
              <w:t>£8,000</w:t>
            </w:r>
          </w:p>
        </w:tc>
        <w:tc>
          <w:tcPr>
            <w:tcW w:w="5463" w:type="dxa"/>
            <w:tcBorders>
              <w:top w:val="nil"/>
              <w:left w:val="nil"/>
              <w:bottom w:val="single" w:sz="4" w:space="0" w:color="auto"/>
              <w:right w:val="single" w:sz="4" w:space="0" w:color="auto"/>
            </w:tcBorders>
            <w:shd w:val="clear" w:color="auto" w:fill="auto"/>
            <w:vAlign w:val="bottom"/>
            <w:hideMark/>
          </w:tcPr>
          <w:p w14:paraId="1747FB3B" w14:textId="77777777" w:rsidR="004304E5" w:rsidRPr="000155EF" w:rsidRDefault="004304E5" w:rsidP="00162DDC">
            <w:pPr>
              <w:spacing w:after="0" w:line="240" w:lineRule="auto"/>
              <w:rPr>
                <w:rFonts w:eastAsia="Times New Roman"/>
                <w:color w:val="000000"/>
                <w:kern w:val="0"/>
                <w:sz w:val="22"/>
                <w:szCs w:val="22"/>
                <w:lang w:eastAsia="en-GB"/>
                <w14:ligatures w14:val="none"/>
              </w:rPr>
            </w:pPr>
            <w:r w:rsidRPr="000155EF">
              <w:rPr>
                <w:rFonts w:eastAsia="Times New Roman"/>
                <w:color w:val="000000"/>
                <w:kern w:val="0"/>
                <w:sz w:val="22"/>
                <w:szCs w:val="22"/>
                <w:lang w:eastAsia="en-GB"/>
                <w14:ligatures w14:val="none"/>
              </w:rPr>
              <w:t>Funds available for distribution to other groups to support engagement in HC learning and networking</w:t>
            </w:r>
          </w:p>
        </w:tc>
      </w:tr>
      <w:tr w:rsidR="004304E5" w:rsidRPr="000155EF" w14:paraId="310BBF27" w14:textId="77777777" w:rsidTr="00162DDC">
        <w:trPr>
          <w:trHeight w:val="6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5563308A" w14:textId="77777777" w:rsidR="004304E5" w:rsidRPr="000155EF" w:rsidRDefault="004304E5" w:rsidP="00162DDC">
            <w:pPr>
              <w:spacing w:after="0" w:line="240" w:lineRule="auto"/>
              <w:rPr>
                <w:rFonts w:eastAsia="Times New Roman"/>
                <w:color w:val="000000"/>
                <w:kern w:val="0"/>
                <w:sz w:val="22"/>
                <w:szCs w:val="22"/>
                <w:lang w:eastAsia="en-GB"/>
                <w14:ligatures w14:val="none"/>
              </w:rPr>
            </w:pPr>
            <w:r w:rsidRPr="000155EF">
              <w:rPr>
                <w:rFonts w:eastAsia="Times New Roman"/>
                <w:color w:val="000000"/>
                <w:kern w:val="0"/>
                <w:sz w:val="22"/>
                <w:szCs w:val="22"/>
                <w:lang w:eastAsia="en-GB"/>
                <w14:ligatures w14:val="none"/>
              </w:rPr>
              <w:t>Activity Grants Pot</w:t>
            </w:r>
          </w:p>
        </w:tc>
        <w:tc>
          <w:tcPr>
            <w:tcW w:w="1134" w:type="dxa"/>
            <w:tcBorders>
              <w:top w:val="nil"/>
              <w:left w:val="nil"/>
              <w:bottom w:val="single" w:sz="4" w:space="0" w:color="auto"/>
              <w:right w:val="single" w:sz="4" w:space="0" w:color="auto"/>
            </w:tcBorders>
            <w:shd w:val="clear" w:color="auto" w:fill="auto"/>
            <w:vAlign w:val="bottom"/>
            <w:hideMark/>
          </w:tcPr>
          <w:p w14:paraId="594A0528" w14:textId="77777777" w:rsidR="004304E5" w:rsidRPr="000155EF" w:rsidRDefault="004304E5" w:rsidP="00162DDC">
            <w:pPr>
              <w:spacing w:after="0" w:line="240" w:lineRule="auto"/>
              <w:jc w:val="right"/>
              <w:rPr>
                <w:rFonts w:eastAsia="Times New Roman"/>
                <w:color w:val="000000"/>
                <w:kern w:val="0"/>
                <w:sz w:val="22"/>
                <w:szCs w:val="22"/>
                <w:lang w:eastAsia="en-GB"/>
                <w14:ligatures w14:val="none"/>
              </w:rPr>
            </w:pPr>
            <w:r w:rsidRPr="000155EF">
              <w:rPr>
                <w:rFonts w:eastAsia="Times New Roman"/>
                <w:color w:val="000000"/>
                <w:kern w:val="0"/>
                <w:sz w:val="22"/>
                <w:szCs w:val="22"/>
                <w:lang w:eastAsia="en-GB"/>
                <w14:ligatures w14:val="none"/>
              </w:rPr>
              <w:t>£8,000</w:t>
            </w:r>
          </w:p>
        </w:tc>
        <w:tc>
          <w:tcPr>
            <w:tcW w:w="1418" w:type="dxa"/>
            <w:tcBorders>
              <w:top w:val="nil"/>
              <w:left w:val="nil"/>
              <w:bottom w:val="single" w:sz="4" w:space="0" w:color="auto"/>
              <w:right w:val="single" w:sz="4" w:space="0" w:color="auto"/>
            </w:tcBorders>
            <w:shd w:val="clear" w:color="auto" w:fill="auto"/>
            <w:vAlign w:val="bottom"/>
            <w:hideMark/>
          </w:tcPr>
          <w:p w14:paraId="07B4C65F" w14:textId="77777777" w:rsidR="004304E5" w:rsidRPr="000155EF" w:rsidRDefault="004304E5" w:rsidP="00162DDC">
            <w:pPr>
              <w:spacing w:after="0" w:line="240" w:lineRule="auto"/>
              <w:jc w:val="right"/>
              <w:rPr>
                <w:rFonts w:eastAsia="Times New Roman"/>
                <w:color w:val="000000"/>
                <w:kern w:val="0"/>
                <w:sz w:val="22"/>
                <w:szCs w:val="22"/>
                <w:lang w:eastAsia="en-GB"/>
                <w14:ligatures w14:val="none"/>
              </w:rPr>
            </w:pPr>
            <w:r w:rsidRPr="000155EF">
              <w:rPr>
                <w:rFonts w:eastAsia="Times New Roman"/>
                <w:color w:val="000000"/>
                <w:kern w:val="0"/>
                <w:sz w:val="22"/>
                <w:szCs w:val="22"/>
                <w:lang w:eastAsia="en-GB"/>
                <w14:ligatures w14:val="none"/>
              </w:rPr>
              <w:t>£8,000</w:t>
            </w:r>
          </w:p>
        </w:tc>
        <w:tc>
          <w:tcPr>
            <w:tcW w:w="5463" w:type="dxa"/>
            <w:tcBorders>
              <w:top w:val="nil"/>
              <w:left w:val="nil"/>
              <w:bottom w:val="single" w:sz="4" w:space="0" w:color="auto"/>
              <w:right w:val="single" w:sz="4" w:space="0" w:color="auto"/>
            </w:tcBorders>
            <w:shd w:val="clear" w:color="auto" w:fill="auto"/>
            <w:vAlign w:val="bottom"/>
            <w:hideMark/>
          </w:tcPr>
          <w:p w14:paraId="3D2AE123" w14:textId="77777777" w:rsidR="004304E5" w:rsidRPr="000155EF" w:rsidRDefault="004304E5" w:rsidP="00162DDC">
            <w:pPr>
              <w:spacing w:after="0" w:line="240" w:lineRule="auto"/>
              <w:rPr>
                <w:rFonts w:eastAsia="Times New Roman"/>
                <w:color w:val="000000"/>
                <w:kern w:val="0"/>
                <w:sz w:val="22"/>
                <w:szCs w:val="22"/>
                <w:lang w:eastAsia="en-GB"/>
                <w14:ligatures w14:val="none"/>
              </w:rPr>
            </w:pPr>
            <w:r w:rsidRPr="000155EF">
              <w:rPr>
                <w:rFonts w:eastAsia="Times New Roman"/>
                <w:color w:val="000000"/>
                <w:kern w:val="0"/>
                <w:sz w:val="22"/>
                <w:szCs w:val="22"/>
                <w:lang w:eastAsia="en-GB"/>
                <w14:ligatures w14:val="none"/>
              </w:rPr>
              <w:t>Funds available for distribution to other groups for activities that put HC principles into practice</w:t>
            </w:r>
          </w:p>
        </w:tc>
      </w:tr>
      <w:tr w:rsidR="004304E5" w:rsidRPr="000155EF" w14:paraId="1B38CC71" w14:textId="77777777" w:rsidTr="00162DDC">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2AB100EE" w14:textId="77777777" w:rsidR="004304E5" w:rsidRPr="000155EF" w:rsidRDefault="004304E5" w:rsidP="00162DDC">
            <w:pPr>
              <w:spacing w:after="0" w:line="240" w:lineRule="auto"/>
              <w:rPr>
                <w:rFonts w:eastAsia="Times New Roman"/>
                <w:color w:val="000000"/>
                <w:kern w:val="0"/>
                <w:sz w:val="22"/>
                <w:szCs w:val="22"/>
                <w:lang w:eastAsia="en-GB"/>
                <w14:ligatures w14:val="none"/>
              </w:rPr>
            </w:pPr>
            <w:r w:rsidRPr="000155EF">
              <w:rPr>
                <w:rFonts w:eastAsia="Times New Roman"/>
                <w:color w:val="000000"/>
                <w:kern w:val="0"/>
                <w:sz w:val="22"/>
                <w:szCs w:val="22"/>
                <w:lang w:eastAsia="en-GB"/>
                <w14:ligatures w14:val="none"/>
              </w:rPr>
              <w:t>Resources</w:t>
            </w:r>
          </w:p>
        </w:tc>
        <w:tc>
          <w:tcPr>
            <w:tcW w:w="1134" w:type="dxa"/>
            <w:tcBorders>
              <w:top w:val="nil"/>
              <w:left w:val="nil"/>
              <w:bottom w:val="single" w:sz="4" w:space="0" w:color="auto"/>
              <w:right w:val="single" w:sz="4" w:space="0" w:color="auto"/>
            </w:tcBorders>
            <w:shd w:val="clear" w:color="auto" w:fill="auto"/>
            <w:vAlign w:val="bottom"/>
            <w:hideMark/>
          </w:tcPr>
          <w:p w14:paraId="637D620E" w14:textId="77777777" w:rsidR="004304E5" w:rsidRPr="000155EF" w:rsidRDefault="004304E5" w:rsidP="00162DDC">
            <w:pPr>
              <w:spacing w:after="0" w:line="240" w:lineRule="auto"/>
              <w:jc w:val="right"/>
              <w:rPr>
                <w:rFonts w:eastAsia="Times New Roman"/>
                <w:color w:val="000000"/>
                <w:kern w:val="0"/>
                <w:sz w:val="22"/>
                <w:szCs w:val="22"/>
                <w:lang w:eastAsia="en-GB"/>
                <w14:ligatures w14:val="none"/>
              </w:rPr>
            </w:pPr>
            <w:r w:rsidRPr="000155EF">
              <w:rPr>
                <w:rFonts w:eastAsia="Times New Roman"/>
                <w:color w:val="000000"/>
                <w:kern w:val="0"/>
                <w:sz w:val="22"/>
                <w:szCs w:val="22"/>
                <w:lang w:eastAsia="en-GB"/>
                <w14:ligatures w14:val="none"/>
              </w:rPr>
              <w:t>£500</w:t>
            </w:r>
          </w:p>
        </w:tc>
        <w:tc>
          <w:tcPr>
            <w:tcW w:w="1418" w:type="dxa"/>
            <w:tcBorders>
              <w:top w:val="nil"/>
              <w:left w:val="nil"/>
              <w:bottom w:val="single" w:sz="4" w:space="0" w:color="auto"/>
              <w:right w:val="single" w:sz="4" w:space="0" w:color="auto"/>
            </w:tcBorders>
            <w:shd w:val="clear" w:color="auto" w:fill="auto"/>
            <w:vAlign w:val="bottom"/>
            <w:hideMark/>
          </w:tcPr>
          <w:p w14:paraId="5C27AABF" w14:textId="77777777" w:rsidR="004304E5" w:rsidRPr="000155EF" w:rsidRDefault="004304E5" w:rsidP="00162DDC">
            <w:pPr>
              <w:spacing w:after="0" w:line="240" w:lineRule="auto"/>
              <w:jc w:val="right"/>
              <w:rPr>
                <w:rFonts w:eastAsia="Times New Roman"/>
                <w:color w:val="000000"/>
                <w:kern w:val="0"/>
                <w:sz w:val="22"/>
                <w:szCs w:val="22"/>
                <w:lang w:eastAsia="en-GB"/>
                <w14:ligatures w14:val="none"/>
              </w:rPr>
            </w:pPr>
            <w:r w:rsidRPr="000155EF">
              <w:rPr>
                <w:rFonts w:eastAsia="Times New Roman"/>
                <w:color w:val="000000"/>
                <w:kern w:val="0"/>
                <w:sz w:val="22"/>
                <w:szCs w:val="22"/>
                <w:lang w:eastAsia="en-GB"/>
                <w14:ligatures w14:val="none"/>
              </w:rPr>
              <w:t>£500</w:t>
            </w:r>
          </w:p>
        </w:tc>
        <w:tc>
          <w:tcPr>
            <w:tcW w:w="5463" w:type="dxa"/>
            <w:tcBorders>
              <w:top w:val="nil"/>
              <w:left w:val="nil"/>
              <w:bottom w:val="single" w:sz="4" w:space="0" w:color="auto"/>
              <w:right w:val="single" w:sz="4" w:space="0" w:color="auto"/>
            </w:tcBorders>
            <w:shd w:val="clear" w:color="auto" w:fill="auto"/>
            <w:vAlign w:val="bottom"/>
            <w:hideMark/>
          </w:tcPr>
          <w:p w14:paraId="78CE3E4B" w14:textId="77777777" w:rsidR="004304E5" w:rsidRPr="000155EF" w:rsidRDefault="004304E5" w:rsidP="00162DDC">
            <w:pPr>
              <w:spacing w:after="0" w:line="240" w:lineRule="auto"/>
              <w:rPr>
                <w:rFonts w:eastAsia="Times New Roman"/>
                <w:color w:val="000000"/>
                <w:kern w:val="0"/>
                <w:sz w:val="22"/>
                <w:szCs w:val="22"/>
                <w:lang w:eastAsia="en-GB"/>
                <w14:ligatures w14:val="none"/>
              </w:rPr>
            </w:pPr>
            <w:r w:rsidRPr="000155EF">
              <w:rPr>
                <w:rFonts w:eastAsia="Times New Roman"/>
                <w:color w:val="000000"/>
                <w:kern w:val="0"/>
                <w:sz w:val="22"/>
                <w:szCs w:val="22"/>
                <w:lang w:eastAsia="en-GB"/>
                <w14:ligatures w14:val="none"/>
              </w:rPr>
              <w:t xml:space="preserve">To use monies as required </w:t>
            </w:r>
          </w:p>
        </w:tc>
      </w:tr>
      <w:tr w:rsidR="004304E5" w:rsidRPr="000155EF" w14:paraId="1EB86265" w14:textId="77777777" w:rsidTr="00162DDC">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6D07D501" w14:textId="77777777" w:rsidR="004304E5" w:rsidRPr="000155EF" w:rsidRDefault="004304E5" w:rsidP="00162DDC">
            <w:pPr>
              <w:spacing w:after="0" w:line="240" w:lineRule="auto"/>
              <w:rPr>
                <w:rFonts w:eastAsia="Times New Roman"/>
                <w:color w:val="000000"/>
                <w:kern w:val="0"/>
                <w:sz w:val="22"/>
                <w:szCs w:val="22"/>
                <w:lang w:eastAsia="en-GB"/>
                <w14:ligatures w14:val="none"/>
              </w:rPr>
            </w:pPr>
            <w:r w:rsidRPr="000155EF">
              <w:rPr>
                <w:rFonts w:eastAsia="Times New Roman"/>
                <w:color w:val="000000"/>
                <w:kern w:val="0"/>
                <w:sz w:val="22"/>
                <w:szCs w:val="22"/>
                <w:lang w:eastAsia="en-GB"/>
                <w14:ligatures w14:val="none"/>
              </w:rPr>
              <w:t xml:space="preserve">Volunteer expenses </w:t>
            </w:r>
          </w:p>
        </w:tc>
        <w:tc>
          <w:tcPr>
            <w:tcW w:w="1134" w:type="dxa"/>
            <w:tcBorders>
              <w:top w:val="nil"/>
              <w:left w:val="nil"/>
              <w:bottom w:val="single" w:sz="4" w:space="0" w:color="auto"/>
              <w:right w:val="single" w:sz="4" w:space="0" w:color="auto"/>
            </w:tcBorders>
            <w:shd w:val="clear" w:color="auto" w:fill="auto"/>
            <w:vAlign w:val="bottom"/>
            <w:hideMark/>
          </w:tcPr>
          <w:p w14:paraId="60836BEA" w14:textId="77777777" w:rsidR="004304E5" w:rsidRPr="000155EF" w:rsidRDefault="004304E5" w:rsidP="00162DDC">
            <w:pPr>
              <w:spacing w:after="0" w:line="240" w:lineRule="auto"/>
              <w:jc w:val="right"/>
              <w:rPr>
                <w:rFonts w:eastAsia="Times New Roman"/>
                <w:color w:val="000000"/>
                <w:kern w:val="0"/>
                <w:sz w:val="22"/>
                <w:szCs w:val="22"/>
                <w:lang w:eastAsia="en-GB"/>
                <w14:ligatures w14:val="none"/>
              </w:rPr>
            </w:pPr>
            <w:r w:rsidRPr="000155EF">
              <w:rPr>
                <w:rFonts w:eastAsia="Times New Roman"/>
                <w:color w:val="000000"/>
                <w:kern w:val="0"/>
                <w:sz w:val="22"/>
                <w:szCs w:val="22"/>
                <w:lang w:eastAsia="en-GB"/>
                <w14:ligatures w14:val="none"/>
              </w:rPr>
              <w:t>£500</w:t>
            </w:r>
          </w:p>
        </w:tc>
        <w:tc>
          <w:tcPr>
            <w:tcW w:w="1418" w:type="dxa"/>
            <w:tcBorders>
              <w:top w:val="nil"/>
              <w:left w:val="nil"/>
              <w:bottom w:val="single" w:sz="4" w:space="0" w:color="auto"/>
              <w:right w:val="single" w:sz="4" w:space="0" w:color="auto"/>
            </w:tcBorders>
            <w:shd w:val="clear" w:color="auto" w:fill="auto"/>
            <w:vAlign w:val="bottom"/>
            <w:hideMark/>
          </w:tcPr>
          <w:p w14:paraId="2CCFE738" w14:textId="77777777" w:rsidR="004304E5" w:rsidRPr="000155EF" w:rsidRDefault="004304E5" w:rsidP="00162DDC">
            <w:pPr>
              <w:spacing w:after="0" w:line="240" w:lineRule="auto"/>
              <w:jc w:val="right"/>
              <w:rPr>
                <w:rFonts w:eastAsia="Times New Roman"/>
                <w:color w:val="000000"/>
                <w:kern w:val="0"/>
                <w:sz w:val="22"/>
                <w:szCs w:val="22"/>
                <w:lang w:eastAsia="en-GB"/>
                <w14:ligatures w14:val="none"/>
              </w:rPr>
            </w:pPr>
            <w:r w:rsidRPr="000155EF">
              <w:rPr>
                <w:rFonts w:eastAsia="Times New Roman"/>
                <w:color w:val="000000"/>
                <w:kern w:val="0"/>
                <w:sz w:val="22"/>
                <w:szCs w:val="22"/>
                <w:lang w:eastAsia="en-GB"/>
                <w14:ligatures w14:val="none"/>
              </w:rPr>
              <w:t>£500</w:t>
            </w:r>
          </w:p>
        </w:tc>
        <w:tc>
          <w:tcPr>
            <w:tcW w:w="5463" w:type="dxa"/>
            <w:tcBorders>
              <w:top w:val="nil"/>
              <w:left w:val="nil"/>
              <w:bottom w:val="single" w:sz="4" w:space="0" w:color="auto"/>
              <w:right w:val="single" w:sz="4" w:space="0" w:color="auto"/>
            </w:tcBorders>
            <w:shd w:val="clear" w:color="auto" w:fill="auto"/>
            <w:vAlign w:val="bottom"/>
            <w:hideMark/>
          </w:tcPr>
          <w:p w14:paraId="3EE628CF" w14:textId="77777777" w:rsidR="004304E5" w:rsidRPr="000155EF" w:rsidRDefault="004304E5" w:rsidP="00162DDC">
            <w:pPr>
              <w:spacing w:after="0" w:line="240" w:lineRule="auto"/>
              <w:rPr>
                <w:rFonts w:eastAsia="Times New Roman"/>
                <w:color w:val="000000"/>
                <w:kern w:val="0"/>
                <w:sz w:val="22"/>
                <w:szCs w:val="22"/>
                <w:lang w:eastAsia="en-GB"/>
                <w14:ligatures w14:val="none"/>
              </w:rPr>
            </w:pPr>
            <w:r w:rsidRPr="000155EF">
              <w:rPr>
                <w:rFonts w:eastAsia="Times New Roman"/>
                <w:color w:val="000000"/>
                <w:kern w:val="0"/>
                <w:sz w:val="22"/>
                <w:szCs w:val="22"/>
                <w:lang w:eastAsia="en-GB"/>
                <w14:ligatures w14:val="none"/>
              </w:rPr>
              <w:t> </w:t>
            </w:r>
          </w:p>
        </w:tc>
      </w:tr>
      <w:tr w:rsidR="004304E5" w:rsidRPr="000155EF" w14:paraId="43CC3CCE" w14:textId="77777777" w:rsidTr="00162DDC">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22A38453" w14:textId="77777777" w:rsidR="004304E5" w:rsidRPr="000155EF" w:rsidRDefault="004304E5" w:rsidP="00162DDC">
            <w:pPr>
              <w:spacing w:after="0" w:line="240" w:lineRule="auto"/>
              <w:rPr>
                <w:rFonts w:eastAsia="Times New Roman"/>
                <w:color w:val="000000"/>
                <w:kern w:val="0"/>
                <w:sz w:val="22"/>
                <w:szCs w:val="22"/>
                <w:lang w:eastAsia="en-GB"/>
                <w14:ligatures w14:val="none"/>
              </w:rPr>
            </w:pPr>
            <w:r w:rsidRPr="000155EF">
              <w:rPr>
                <w:rFonts w:eastAsia="Times New Roman"/>
                <w:color w:val="000000"/>
                <w:kern w:val="0"/>
                <w:sz w:val="22"/>
                <w:szCs w:val="22"/>
                <w:lang w:eastAsia="en-GB"/>
                <w14:ligatures w14:val="none"/>
              </w:rPr>
              <w:t> </w:t>
            </w:r>
          </w:p>
        </w:tc>
        <w:tc>
          <w:tcPr>
            <w:tcW w:w="1134" w:type="dxa"/>
            <w:tcBorders>
              <w:top w:val="nil"/>
              <w:left w:val="nil"/>
              <w:bottom w:val="single" w:sz="4" w:space="0" w:color="auto"/>
              <w:right w:val="single" w:sz="4" w:space="0" w:color="auto"/>
            </w:tcBorders>
            <w:shd w:val="clear" w:color="auto" w:fill="auto"/>
            <w:vAlign w:val="bottom"/>
            <w:hideMark/>
          </w:tcPr>
          <w:p w14:paraId="76183080" w14:textId="77777777" w:rsidR="004304E5" w:rsidRPr="000155EF" w:rsidRDefault="004304E5" w:rsidP="00162DDC">
            <w:pPr>
              <w:spacing w:after="0" w:line="240" w:lineRule="auto"/>
              <w:jc w:val="right"/>
              <w:rPr>
                <w:rFonts w:eastAsia="Times New Roman"/>
                <w:b/>
                <w:bCs/>
                <w:color w:val="000000"/>
                <w:kern w:val="0"/>
                <w:sz w:val="22"/>
                <w:szCs w:val="22"/>
                <w:lang w:eastAsia="en-GB"/>
                <w14:ligatures w14:val="none"/>
              </w:rPr>
            </w:pPr>
            <w:r w:rsidRPr="000155EF">
              <w:rPr>
                <w:rFonts w:eastAsia="Times New Roman"/>
                <w:b/>
                <w:bCs/>
                <w:color w:val="000000"/>
                <w:kern w:val="0"/>
                <w:sz w:val="22"/>
                <w:szCs w:val="22"/>
                <w:lang w:eastAsia="en-GB"/>
                <w14:ligatures w14:val="none"/>
              </w:rPr>
              <w:t>£32,000</w:t>
            </w:r>
          </w:p>
        </w:tc>
        <w:tc>
          <w:tcPr>
            <w:tcW w:w="1418" w:type="dxa"/>
            <w:tcBorders>
              <w:top w:val="nil"/>
              <w:left w:val="nil"/>
              <w:bottom w:val="single" w:sz="4" w:space="0" w:color="auto"/>
              <w:right w:val="single" w:sz="4" w:space="0" w:color="auto"/>
            </w:tcBorders>
            <w:shd w:val="clear" w:color="auto" w:fill="auto"/>
            <w:vAlign w:val="bottom"/>
            <w:hideMark/>
          </w:tcPr>
          <w:p w14:paraId="1909A23A" w14:textId="77777777" w:rsidR="004304E5" w:rsidRPr="000155EF" w:rsidRDefault="004304E5" w:rsidP="00162DDC">
            <w:pPr>
              <w:spacing w:after="0" w:line="240" w:lineRule="auto"/>
              <w:jc w:val="right"/>
              <w:rPr>
                <w:rFonts w:eastAsia="Times New Roman"/>
                <w:b/>
                <w:bCs/>
                <w:color w:val="000000"/>
                <w:kern w:val="0"/>
                <w:sz w:val="22"/>
                <w:szCs w:val="22"/>
                <w:lang w:eastAsia="en-GB"/>
                <w14:ligatures w14:val="none"/>
              </w:rPr>
            </w:pPr>
            <w:r w:rsidRPr="000155EF">
              <w:rPr>
                <w:rFonts w:eastAsia="Times New Roman"/>
                <w:b/>
                <w:bCs/>
                <w:color w:val="000000"/>
                <w:kern w:val="0"/>
                <w:sz w:val="22"/>
                <w:szCs w:val="22"/>
                <w:lang w:eastAsia="en-GB"/>
                <w14:ligatures w14:val="none"/>
              </w:rPr>
              <w:t>£32,000</w:t>
            </w:r>
          </w:p>
        </w:tc>
        <w:tc>
          <w:tcPr>
            <w:tcW w:w="5463" w:type="dxa"/>
            <w:tcBorders>
              <w:top w:val="nil"/>
              <w:left w:val="nil"/>
              <w:bottom w:val="single" w:sz="4" w:space="0" w:color="auto"/>
              <w:right w:val="single" w:sz="4" w:space="0" w:color="auto"/>
            </w:tcBorders>
            <w:shd w:val="clear" w:color="auto" w:fill="auto"/>
            <w:vAlign w:val="bottom"/>
            <w:hideMark/>
          </w:tcPr>
          <w:p w14:paraId="21A14B23" w14:textId="77777777" w:rsidR="004304E5" w:rsidRPr="000155EF" w:rsidRDefault="004304E5" w:rsidP="00162DDC">
            <w:pPr>
              <w:spacing w:after="0" w:line="240" w:lineRule="auto"/>
              <w:rPr>
                <w:rFonts w:eastAsia="Times New Roman"/>
                <w:color w:val="000000"/>
                <w:kern w:val="0"/>
                <w:sz w:val="22"/>
                <w:szCs w:val="22"/>
                <w:lang w:eastAsia="en-GB"/>
                <w14:ligatures w14:val="none"/>
              </w:rPr>
            </w:pPr>
            <w:r w:rsidRPr="000155EF">
              <w:rPr>
                <w:rFonts w:eastAsia="Times New Roman"/>
                <w:color w:val="000000"/>
                <w:kern w:val="0"/>
                <w:sz w:val="22"/>
                <w:szCs w:val="22"/>
                <w:lang w:eastAsia="en-GB"/>
                <w14:ligatures w14:val="none"/>
              </w:rPr>
              <w:t> </w:t>
            </w:r>
          </w:p>
        </w:tc>
      </w:tr>
    </w:tbl>
    <w:p w14:paraId="6FE99825" w14:textId="77777777" w:rsidR="004304E5" w:rsidRPr="000155EF" w:rsidRDefault="004304E5" w:rsidP="004304E5">
      <w:pPr>
        <w:rPr>
          <w:sz w:val="22"/>
          <w:szCs w:val="22"/>
        </w:rPr>
      </w:pPr>
    </w:p>
    <w:p w14:paraId="5BA6C19D" w14:textId="374DB146" w:rsidR="00102571" w:rsidRPr="000155EF" w:rsidRDefault="00F222DE" w:rsidP="006224BB">
      <w:pPr>
        <w:spacing w:line="360" w:lineRule="auto"/>
        <w:rPr>
          <w:color w:val="0F4761" w:themeColor="accent1" w:themeShade="BF"/>
          <w:sz w:val="28"/>
          <w:szCs w:val="28"/>
        </w:rPr>
      </w:pPr>
      <w:r w:rsidRPr="000155EF">
        <w:rPr>
          <w:b/>
          <w:bCs/>
          <w:color w:val="0F4761" w:themeColor="accent1" w:themeShade="BF"/>
          <w:sz w:val="28"/>
          <w:szCs w:val="28"/>
        </w:rPr>
        <w:t xml:space="preserve">Detailed </w:t>
      </w:r>
      <w:r w:rsidR="00102571" w:rsidRPr="000155EF">
        <w:rPr>
          <w:b/>
          <w:bCs/>
          <w:color w:val="0F4761" w:themeColor="accent1" w:themeShade="BF"/>
          <w:sz w:val="28"/>
          <w:szCs w:val="28"/>
        </w:rPr>
        <w:t>Roles and Responsibilities</w:t>
      </w:r>
      <w:r w:rsidR="00747AE2">
        <w:rPr>
          <w:b/>
          <w:bCs/>
          <w:color w:val="0F4761" w:themeColor="accent1" w:themeShade="BF"/>
          <w:sz w:val="28"/>
          <w:szCs w:val="28"/>
        </w:rPr>
        <w:t>*</w:t>
      </w:r>
      <w:r w:rsidR="00102571" w:rsidRPr="000155EF">
        <w:rPr>
          <w:b/>
          <w:bCs/>
          <w:color w:val="0F4761" w:themeColor="accent1" w:themeShade="BF"/>
          <w:sz w:val="28"/>
          <w:szCs w:val="28"/>
        </w:rPr>
        <w:t xml:space="preserve"> </w:t>
      </w:r>
      <w:r w:rsidR="00120F16" w:rsidRPr="000155EF">
        <w:rPr>
          <w:b/>
          <w:bCs/>
          <w:color w:val="0F4761" w:themeColor="accent1" w:themeShade="BF"/>
          <w:sz w:val="28"/>
          <w:szCs w:val="28"/>
        </w:rPr>
        <w:t xml:space="preserve"> </w:t>
      </w:r>
    </w:p>
    <w:p w14:paraId="72F41B63" w14:textId="5CFED17B" w:rsidR="00120F16" w:rsidRPr="0087533F" w:rsidRDefault="00120F16" w:rsidP="006224BB">
      <w:pPr>
        <w:pStyle w:val="Heading2"/>
        <w:spacing w:line="360" w:lineRule="auto"/>
        <w:rPr>
          <w:rFonts w:asciiTheme="minorHAnsi" w:hAnsiTheme="minorHAnsi" w:cstheme="minorBidi"/>
          <w:sz w:val="22"/>
          <w:szCs w:val="22"/>
        </w:rPr>
      </w:pPr>
      <w:r w:rsidRPr="0087533F">
        <w:rPr>
          <w:rFonts w:asciiTheme="minorHAnsi" w:hAnsiTheme="minorHAnsi" w:cstheme="minorBidi"/>
          <w:sz w:val="22"/>
          <w:szCs w:val="22"/>
        </w:rPr>
        <w:t>Overall Project Leadership – Manchester Settlement</w:t>
      </w:r>
    </w:p>
    <w:p w14:paraId="19CB9822" w14:textId="2216E5D7" w:rsidR="00120F16" w:rsidRPr="000155EF" w:rsidRDefault="00120F16" w:rsidP="009B5383">
      <w:pPr>
        <w:numPr>
          <w:ilvl w:val="0"/>
          <w:numId w:val="47"/>
        </w:numPr>
        <w:spacing w:after="0" w:line="360" w:lineRule="auto"/>
        <w:rPr>
          <w:sz w:val="22"/>
          <w:szCs w:val="22"/>
        </w:rPr>
      </w:pPr>
      <w:r w:rsidRPr="000155EF">
        <w:rPr>
          <w:b/>
          <w:bCs/>
          <w:sz w:val="22"/>
          <w:szCs w:val="22"/>
        </w:rPr>
        <w:t>Project management</w:t>
      </w:r>
      <w:r w:rsidRPr="000155EF">
        <w:rPr>
          <w:sz w:val="22"/>
          <w:szCs w:val="22"/>
        </w:rPr>
        <w:t xml:space="preserve"> role across the programme and all </w:t>
      </w:r>
      <w:r w:rsidR="006E6607">
        <w:rPr>
          <w:sz w:val="22"/>
          <w:szCs w:val="22"/>
        </w:rPr>
        <w:t>four</w:t>
      </w:r>
      <w:r w:rsidRPr="000155EF">
        <w:rPr>
          <w:sz w:val="22"/>
          <w:szCs w:val="22"/>
        </w:rPr>
        <w:t xml:space="preserve"> neighbourhoods</w:t>
      </w:r>
    </w:p>
    <w:p w14:paraId="32980ADF" w14:textId="2E23817C" w:rsidR="00120F16" w:rsidRPr="000155EF" w:rsidRDefault="00120F16" w:rsidP="009B5383">
      <w:pPr>
        <w:numPr>
          <w:ilvl w:val="0"/>
          <w:numId w:val="47"/>
        </w:numPr>
        <w:spacing w:after="0" w:line="360" w:lineRule="auto"/>
        <w:rPr>
          <w:sz w:val="22"/>
          <w:szCs w:val="22"/>
        </w:rPr>
      </w:pPr>
      <w:r w:rsidRPr="000155EF">
        <w:rPr>
          <w:b/>
          <w:bCs/>
          <w:sz w:val="22"/>
          <w:szCs w:val="22"/>
        </w:rPr>
        <w:t>Project steering board</w:t>
      </w:r>
      <w:r w:rsidRPr="000155EF">
        <w:rPr>
          <w:sz w:val="22"/>
          <w:szCs w:val="22"/>
        </w:rPr>
        <w:t xml:space="preserve"> - Design, launch and </w:t>
      </w:r>
      <w:r w:rsidR="00995A28" w:rsidRPr="000155EF">
        <w:rPr>
          <w:sz w:val="22"/>
          <w:szCs w:val="22"/>
        </w:rPr>
        <w:t>c</w:t>
      </w:r>
      <w:r w:rsidRPr="000155EF">
        <w:rPr>
          <w:sz w:val="22"/>
          <w:szCs w:val="22"/>
        </w:rPr>
        <w:t>oordination</w:t>
      </w:r>
    </w:p>
    <w:p w14:paraId="63E461CD" w14:textId="7D14798F" w:rsidR="00120F16" w:rsidRPr="000155EF" w:rsidRDefault="00120F16" w:rsidP="009B5383">
      <w:pPr>
        <w:numPr>
          <w:ilvl w:val="0"/>
          <w:numId w:val="47"/>
        </w:numPr>
        <w:spacing w:after="0" w:line="360" w:lineRule="auto"/>
        <w:rPr>
          <w:sz w:val="22"/>
          <w:szCs w:val="22"/>
        </w:rPr>
      </w:pPr>
      <w:r w:rsidRPr="000155EF">
        <w:rPr>
          <w:b/>
          <w:bCs/>
          <w:sz w:val="22"/>
          <w:szCs w:val="22"/>
        </w:rPr>
        <w:t>Delivery of training</w:t>
      </w:r>
      <w:r w:rsidRPr="000155EF">
        <w:rPr>
          <w:sz w:val="22"/>
          <w:szCs w:val="22"/>
        </w:rPr>
        <w:t xml:space="preserve"> &amp; </w:t>
      </w:r>
      <w:r w:rsidRPr="000155EF">
        <w:rPr>
          <w:b/>
          <w:bCs/>
          <w:sz w:val="22"/>
          <w:szCs w:val="22"/>
        </w:rPr>
        <w:t>ongoing mentoring</w:t>
      </w:r>
      <w:r w:rsidRPr="000155EF">
        <w:rPr>
          <w:sz w:val="22"/>
          <w:szCs w:val="22"/>
        </w:rPr>
        <w:t xml:space="preserve"> to Neighbour</w:t>
      </w:r>
      <w:r w:rsidR="00995A28" w:rsidRPr="000155EF">
        <w:rPr>
          <w:sz w:val="22"/>
          <w:szCs w:val="22"/>
        </w:rPr>
        <w:t>h</w:t>
      </w:r>
      <w:r w:rsidRPr="000155EF">
        <w:rPr>
          <w:sz w:val="22"/>
          <w:szCs w:val="22"/>
        </w:rPr>
        <w:t>ood Health Creat</w:t>
      </w:r>
      <w:r w:rsidR="00511494">
        <w:rPr>
          <w:sz w:val="22"/>
          <w:szCs w:val="22"/>
        </w:rPr>
        <w:t>ing</w:t>
      </w:r>
      <w:r w:rsidRPr="000155EF">
        <w:rPr>
          <w:sz w:val="22"/>
          <w:szCs w:val="22"/>
        </w:rPr>
        <w:t xml:space="preserve"> Co</w:t>
      </w:r>
      <w:r w:rsidR="00B6396C">
        <w:rPr>
          <w:sz w:val="22"/>
          <w:szCs w:val="22"/>
        </w:rPr>
        <w:t>-</w:t>
      </w:r>
      <w:r w:rsidRPr="000155EF">
        <w:rPr>
          <w:sz w:val="22"/>
          <w:szCs w:val="22"/>
        </w:rPr>
        <w:t>ordinators to include understanding of the model and train the trainer.</w:t>
      </w:r>
    </w:p>
    <w:p w14:paraId="5A8BC179" w14:textId="77777777" w:rsidR="00120F16" w:rsidRPr="000155EF" w:rsidRDefault="00120F16" w:rsidP="009B5383">
      <w:pPr>
        <w:numPr>
          <w:ilvl w:val="0"/>
          <w:numId w:val="47"/>
        </w:numPr>
        <w:spacing w:after="0" w:line="360" w:lineRule="auto"/>
        <w:rPr>
          <w:sz w:val="22"/>
          <w:szCs w:val="22"/>
        </w:rPr>
      </w:pPr>
      <w:r w:rsidRPr="000155EF">
        <w:rPr>
          <w:sz w:val="22"/>
          <w:szCs w:val="22"/>
        </w:rPr>
        <w:t>Production and maintenance of online Health Creation membership platform</w:t>
      </w:r>
    </w:p>
    <w:p w14:paraId="3E8A3678" w14:textId="77777777" w:rsidR="00120F16" w:rsidRPr="000155EF" w:rsidRDefault="00120F16" w:rsidP="009B5383">
      <w:pPr>
        <w:numPr>
          <w:ilvl w:val="0"/>
          <w:numId w:val="47"/>
        </w:numPr>
        <w:spacing w:after="0" w:line="360" w:lineRule="auto"/>
        <w:rPr>
          <w:sz w:val="22"/>
          <w:szCs w:val="22"/>
        </w:rPr>
      </w:pPr>
      <w:r w:rsidRPr="000155EF">
        <w:rPr>
          <w:sz w:val="22"/>
          <w:szCs w:val="22"/>
        </w:rPr>
        <w:t>Building and maintaining cross project culture, sharing practice etc through meetings and events</w:t>
      </w:r>
    </w:p>
    <w:p w14:paraId="7E54C0BD" w14:textId="3C385009" w:rsidR="008275CD" w:rsidRPr="0087533F" w:rsidRDefault="008275CD" w:rsidP="00F72969">
      <w:pPr>
        <w:pStyle w:val="Heading2"/>
        <w:rPr>
          <w:rFonts w:asciiTheme="minorHAnsi" w:hAnsiTheme="minorHAnsi" w:cstheme="minorBidi"/>
          <w:sz w:val="22"/>
          <w:szCs w:val="22"/>
        </w:rPr>
      </w:pPr>
      <w:r w:rsidRPr="0087533F">
        <w:rPr>
          <w:rFonts w:asciiTheme="minorHAnsi" w:hAnsiTheme="minorHAnsi" w:cstheme="minorBidi"/>
          <w:sz w:val="22"/>
          <w:szCs w:val="22"/>
        </w:rPr>
        <w:t>Neighbourhood Health Creation Organisations - Roles and Responsibilities</w:t>
      </w:r>
    </w:p>
    <w:p w14:paraId="14730408" w14:textId="3D8C372A" w:rsidR="008275CD" w:rsidRPr="000155EF" w:rsidRDefault="008275CD" w:rsidP="009B5383">
      <w:pPr>
        <w:pStyle w:val="ListParagraph"/>
        <w:numPr>
          <w:ilvl w:val="0"/>
          <w:numId w:val="29"/>
        </w:numPr>
        <w:spacing w:after="0" w:line="360" w:lineRule="auto"/>
        <w:rPr>
          <w:sz w:val="22"/>
          <w:szCs w:val="22"/>
        </w:rPr>
      </w:pPr>
      <w:r w:rsidRPr="000155EF">
        <w:rPr>
          <w:sz w:val="22"/>
          <w:szCs w:val="22"/>
        </w:rPr>
        <w:t>Ensure appointment of Neighbourhood Health Creati</w:t>
      </w:r>
      <w:r w:rsidR="00511494">
        <w:rPr>
          <w:sz w:val="22"/>
          <w:szCs w:val="22"/>
        </w:rPr>
        <w:t>ng</w:t>
      </w:r>
      <w:r w:rsidRPr="000155EF">
        <w:rPr>
          <w:sz w:val="22"/>
          <w:szCs w:val="22"/>
        </w:rPr>
        <w:t xml:space="preserve"> Co</w:t>
      </w:r>
      <w:r w:rsidR="00747AE2">
        <w:rPr>
          <w:sz w:val="22"/>
          <w:szCs w:val="22"/>
        </w:rPr>
        <w:t>-</w:t>
      </w:r>
      <w:r w:rsidRPr="000155EF">
        <w:rPr>
          <w:sz w:val="22"/>
          <w:szCs w:val="22"/>
        </w:rPr>
        <w:t>ordinator</w:t>
      </w:r>
    </w:p>
    <w:p w14:paraId="1B6E53A4" w14:textId="77777777" w:rsidR="008275CD" w:rsidRPr="000155EF" w:rsidRDefault="008275CD" w:rsidP="009B5383">
      <w:pPr>
        <w:pStyle w:val="ListParagraph"/>
        <w:numPr>
          <w:ilvl w:val="0"/>
          <w:numId w:val="29"/>
        </w:numPr>
        <w:spacing w:after="0" w:line="360" w:lineRule="auto"/>
        <w:rPr>
          <w:sz w:val="22"/>
          <w:szCs w:val="22"/>
        </w:rPr>
      </w:pPr>
      <w:r w:rsidRPr="000155EF">
        <w:rPr>
          <w:sz w:val="22"/>
          <w:szCs w:val="22"/>
        </w:rPr>
        <w:t>To fully engage in a Health Creation learning and development programme led by the overall Project Manager (dependent upon your existing knowledge and experience)</w:t>
      </w:r>
    </w:p>
    <w:p w14:paraId="728B7EE9" w14:textId="77777777" w:rsidR="008275CD" w:rsidRPr="000155EF" w:rsidRDefault="008275CD" w:rsidP="009B5383">
      <w:pPr>
        <w:pStyle w:val="ListParagraph"/>
        <w:numPr>
          <w:ilvl w:val="0"/>
          <w:numId w:val="29"/>
        </w:numPr>
        <w:spacing w:after="0" w:line="360" w:lineRule="auto"/>
        <w:rPr>
          <w:sz w:val="22"/>
          <w:szCs w:val="22"/>
        </w:rPr>
      </w:pPr>
      <w:r w:rsidRPr="000155EF">
        <w:rPr>
          <w:sz w:val="22"/>
          <w:szCs w:val="22"/>
        </w:rPr>
        <w:t xml:space="preserve">To fully engage in a programme of skills training around training and mentoring of individuals and organisations </w:t>
      </w:r>
    </w:p>
    <w:p w14:paraId="6C90A3A8" w14:textId="117CBC06" w:rsidR="008275CD" w:rsidRPr="000155EF" w:rsidRDefault="008275CD" w:rsidP="009B5383">
      <w:pPr>
        <w:pStyle w:val="ListParagraph"/>
        <w:numPr>
          <w:ilvl w:val="0"/>
          <w:numId w:val="29"/>
        </w:numPr>
        <w:spacing w:after="0" w:line="360" w:lineRule="auto"/>
        <w:rPr>
          <w:sz w:val="22"/>
          <w:szCs w:val="22"/>
        </w:rPr>
      </w:pPr>
      <w:r w:rsidRPr="000155EF">
        <w:rPr>
          <w:sz w:val="22"/>
          <w:szCs w:val="22"/>
        </w:rPr>
        <w:t>To join the Project Manager in decision making panels to allocate funds to micro</w:t>
      </w:r>
      <w:r w:rsidR="00D4727B" w:rsidRPr="000155EF">
        <w:rPr>
          <w:sz w:val="22"/>
          <w:szCs w:val="22"/>
        </w:rPr>
        <w:t>-</w:t>
      </w:r>
      <w:r w:rsidRPr="000155EF">
        <w:rPr>
          <w:sz w:val="22"/>
          <w:szCs w:val="22"/>
        </w:rPr>
        <w:t>community organisations from a Local Wellbeing Fund</w:t>
      </w:r>
    </w:p>
    <w:p w14:paraId="03E35D58" w14:textId="77777777" w:rsidR="008275CD" w:rsidRPr="000155EF" w:rsidRDefault="008275CD" w:rsidP="009B5383">
      <w:pPr>
        <w:pStyle w:val="ListParagraph"/>
        <w:numPr>
          <w:ilvl w:val="0"/>
          <w:numId w:val="29"/>
        </w:numPr>
        <w:spacing w:after="0" w:line="360" w:lineRule="auto"/>
        <w:rPr>
          <w:sz w:val="22"/>
          <w:szCs w:val="22"/>
        </w:rPr>
      </w:pPr>
      <w:r w:rsidRPr="000155EF">
        <w:rPr>
          <w:sz w:val="22"/>
          <w:szCs w:val="22"/>
        </w:rPr>
        <w:t>To lead the collection of data in your area through supporting with project wide data systems</w:t>
      </w:r>
    </w:p>
    <w:p w14:paraId="4480AF71" w14:textId="2C6F85A5" w:rsidR="008275CD" w:rsidRPr="000155EF" w:rsidRDefault="008275CD" w:rsidP="009B5383">
      <w:pPr>
        <w:pStyle w:val="ListParagraph"/>
        <w:numPr>
          <w:ilvl w:val="0"/>
          <w:numId w:val="29"/>
        </w:numPr>
        <w:spacing w:after="0" w:line="360" w:lineRule="auto"/>
        <w:rPr>
          <w:sz w:val="22"/>
          <w:szCs w:val="22"/>
        </w:rPr>
      </w:pPr>
      <w:r w:rsidRPr="000155EF">
        <w:rPr>
          <w:sz w:val="22"/>
          <w:szCs w:val="22"/>
        </w:rPr>
        <w:t xml:space="preserve">To support area specific and North Manchester </w:t>
      </w:r>
      <w:r w:rsidR="006E6607">
        <w:rPr>
          <w:sz w:val="22"/>
          <w:szCs w:val="22"/>
        </w:rPr>
        <w:t>w</w:t>
      </w:r>
      <w:r w:rsidRPr="000155EF">
        <w:rPr>
          <w:sz w:val="22"/>
          <w:szCs w:val="22"/>
        </w:rPr>
        <w:t>ide networking and connectivity in a variety of formats, including the Health Creation Online Platform</w:t>
      </w:r>
    </w:p>
    <w:p w14:paraId="17D75DEA" w14:textId="77777777" w:rsidR="008275CD" w:rsidRPr="000155EF" w:rsidRDefault="008275CD" w:rsidP="009B5383">
      <w:pPr>
        <w:pStyle w:val="ListParagraph"/>
        <w:numPr>
          <w:ilvl w:val="0"/>
          <w:numId w:val="29"/>
        </w:numPr>
        <w:spacing w:after="0" w:line="360" w:lineRule="auto"/>
        <w:rPr>
          <w:sz w:val="22"/>
          <w:szCs w:val="22"/>
        </w:rPr>
      </w:pPr>
      <w:r w:rsidRPr="000155EF">
        <w:rPr>
          <w:sz w:val="22"/>
          <w:szCs w:val="22"/>
        </w:rPr>
        <w:t>To engage in meetings and events for peer learning and information sharing</w:t>
      </w:r>
    </w:p>
    <w:p w14:paraId="314C31F0" w14:textId="4D66E095" w:rsidR="008275CD" w:rsidRPr="000155EF" w:rsidRDefault="008275CD" w:rsidP="009B5383">
      <w:pPr>
        <w:pStyle w:val="ListParagraph"/>
        <w:numPr>
          <w:ilvl w:val="0"/>
          <w:numId w:val="29"/>
        </w:numPr>
        <w:spacing w:after="0" w:line="360" w:lineRule="auto"/>
        <w:rPr>
          <w:sz w:val="22"/>
          <w:szCs w:val="22"/>
        </w:rPr>
      </w:pPr>
      <w:r w:rsidRPr="000155EF">
        <w:rPr>
          <w:sz w:val="22"/>
          <w:szCs w:val="22"/>
        </w:rPr>
        <w:t>To ensure that NHCC is scheduled to be able to attend monthly</w:t>
      </w:r>
      <w:r w:rsidR="00995A28" w:rsidRPr="000155EF">
        <w:rPr>
          <w:sz w:val="22"/>
          <w:szCs w:val="22"/>
        </w:rPr>
        <w:t xml:space="preserve"> </w:t>
      </w:r>
      <w:r w:rsidRPr="000155EF">
        <w:rPr>
          <w:sz w:val="22"/>
          <w:szCs w:val="22"/>
        </w:rPr>
        <w:t>learning events (days to be agreed)</w:t>
      </w:r>
    </w:p>
    <w:p w14:paraId="7E7C324C" w14:textId="77B90EB9" w:rsidR="003B1564" w:rsidRDefault="00A44FB1" w:rsidP="00B35B33">
      <w:pPr>
        <w:pStyle w:val="ListParagraph"/>
        <w:numPr>
          <w:ilvl w:val="0"/>
          <w:numId w:val="29"/>
        </w:numPr>
        <w:spacing w:line="360" w:lineRule="auto"/>
        <w:rPr>
          <w:sz w:val="22"/>
          <w:szCs w:val="22"/>
        </w:rPr>
      </w:pPr>
      <w:r w:rsidRPr="000155EF">
        <w:rPr>
          <w:sz w:val="22"/>
          <w:szCs w:val="22"/>
        </w:rPr>
        <w:t>To recruit four VCSE organisations for the LTC’s project in the neighbourhood</w:t>
      </w:r>
    </w:p>
    <w:p w14:paraId="2ADBCD3A" w14:textId="13D6E33B" w:rsidR="00747AE2" w:rsidRPr="006E6607" w:rsidRDefault="00747AE2" w:rsidP="00747AE2">
      <w:pPr>
        <w:pStyle w:val="ListParagraph"/>
        <w:spacing w:after="0" w:line="240" w:lineRule="auto"/>
        <w:rPr>
          <w:sz w:val="20"/>
          <w:szCs w:val="20"/>
        </w:rPr>
      </w:pPr>
      <w:r w:rsidRPr="006E6607">
        <w:rPr>
          <w:sz w:val="20"/>
          <w:szCs w:val="20"/>
        </w:rPr>
        <w:t xml:space="preserve">*See </w:t>
      </w:r>
      <w:r w:rsidRPr="006E6607">
        <w:rPr>
          <w:b/>
          <w:bCs/>
          <w:color w:val="0F4761" w:themeColor="accent1" w:themeShade="BF"/>
          <w:sz w:val="20"/>
          <w:szCs w:val="20"/>
        </w:rPr>
        <w:t>Appendix 1</w:t>
      </w:r>
      <w:r w:rsidRPr="006E6607">
        <w:rPr>
          <w:color w:val="0F4761" w:themeColor="accent1" w:themeShade="BF"/>
          <w:sz w:val="20"/>
          <w:szCs w:val="20"/>
        </w:rPr>
        <w:t xml:space="preserve"> </w:t>
      </w:r>
      <w:r w:rsidRPr="006E6607">
        <w:rPr>
          <w:sz w:val="20"/>
          <w:szCs w:val="20"/>
        </w:rPr>
        <w:t>for Neighbourhood Health Creating Co-ordinator Role - Key functions and example specification</w:t>
      </w:r>
      <w:r w:rsidR="006E6607">
        <w:rPr>
          <w:sz w:val="20"/>
          <w:szCs w:val="20"/>
        </w:rPr>
        <w:t xml:space="preserve"> and </w:t>
      </w:r>
      <w:r w:rsidRPr="006E6607">
        <w:rPr>
          <w:sz w:val="20"/>
          <w:szCs w:val="20"/>
        </w:rPr>
        <w:t>Health Creator role description.</w:t>
      </w:r>
    </w:p>
    <w:p w14:paraId="6F7EB5B4" w14:textId="77777777" w:rsidR="004304E5" w:rsidRPr="000155EF" w:rsidRDefault="004304E5" w:rsidP="004304E5">
      <w:pPr>
        <w:pStyle w:val="Heading2"/>
        <w:spacing w:line="360" w:lineRule="auto"/>
        <w:rPr>
          <w:rFonts w:asciiTheme="minorHAnsi" w:hAnsiTheme="minorHAnsi" w:cstheme="minorBidi"/>
          <w:b/>
          <w:bCs/>
        </w:rPr>
      </w:pPr>
      <w:r w:rsidRPr="000155EF">
        <w:rPr>
          <w:rFonts w:asciiTheme="minorHAnsi" w:hAnsiTheme="minorHAnsi" w:cstheme="minorBidi"/>
          <w:b/>
          <w:bCs/>
        </w:rPr>
        <w:t>Accountability Framework</w:t>
      </w:r>
    </w:p>
    <w:p w14:paraId="6B0DBABE" w14:textId="77777777" w:rsidR="004304E5" w:rsidRPr="000155EF" w:rsidRDefault="004304E5" w:rsidP="00BF4283">
      <w:pPr>
        <w:spacing w:line="276" w:lineRule="auto"/>
        <w:rPr>
          <w:b/>
          <w:bCs/>
          <w:color w:val="215E99" w:themeColor="text2" w:themeTint="BF"/>
          <w:sz w:val="22"/>
          <w:szCs w:val="22"/>
        </w:rPr>
      </w:pPr>
      <w:r w:rsidRPr="000155EF">
        <w:rPr>
          <w:b/>
          <w:bCs/>
          <w:sz w:val="22"/>
          <w:szCs w:val="22"/>
        </w:rPr>
        <w:t>North Manchester Health and Wellbeing Steering Group</w:t>
      </w:r>
      <w:r w:rsidRPr="000155EF">
        <w:rPr>
          <w:sz w:val="22"/>
          <w:szCs w:val="22"/>
        </w:rPr>
        <w:t xml:space="preserve"> -Manchester Settlement to report to </w:t>
      </w:r>
      <w:proofErr w:type="gramStart"/>
      <w:r w:rsidRPr="000155EF">
        <w:rPr>
          <w:sz w:val="22"/>
          <w:szCs w:val="22"/>
        </w:rPr>
        <w:t>on a monthly basis</w:t>
      </w:r>
      <w:proofErr w:type="gramEnd"/>
    </w:p>
    <w:p w14:paraId="08C1EAB6" w14:textId="77777777" w:rsidR="004304E5" w:rsidRPr="000155EF" w:rsidRDefault="004304E5" w:rsidP="00BF4283">
      <w:pPr>
        <w:spacing w:line="276" w:lineRule="auto"/>
        <w:rPr>
          <w:sz w:val="22"/>
          <w:szCs w:val="22"/>
        </w:rPr>
      </w:pPr>
      <w:r w:rsidRPr="000155EF">
        <w:rPr>
          <w:b/>
          <w:bCs/>
          <w:sz w:val="22"/>
          <w:szCs w:val="22"/>
        </w:rPr>
        <w:t>North Manchester Health Creation Local Steering Group</w:t>
      </w:r>
      <w:r w:rsidRPr="000155EF">
        <w:rPr>
          <w:sz w:val="22"/>
          <w:szCs w:val="22"/>
        </w:rPr>
        <w:t xml:space="preserve"> – Lead organisation to co-ordinate and feedback project progress</w:t>
      </w:r>
    </w:p>
    <w:p w14:paraId="1255F9F3" w14:textId="77777777" w:rsidR="004304E5" w:rsidRPr="000155EF" w:rsidRDefault="004304E5" w:rsidP="004304E5">
      <w:pPr>
        <w:pStyle w:val="ListParagraph"/>
        <w:numPr>
          <w:ilvl w:val="0"/>
          <w:numId w:val="42"/>
        </w:numPr>
        <w:rPr>
          <w:b/>
          <w:bCs/>
          <w:color w:val="215E99" w:themeColor="text2" w:themeTint="BF"/>
          <w:sz w:val="22"/>
          <w:szCs w:val="22"/>
        </w:rPr>
      </w:pPr>
      <w:r w:rsidRPr="000155EF">
        <w:rPr>
          <w:b/>
          <w:bCs/>
          <w:sz w:val="22"/>
          <w:szCs w:val="22"/>
        </w:rPr>
        <w:t>NHCC’s to attend on a quarterly basis</w:t>
      </w:r>
    </w:p>
    <w:p w14:paraId="07628ABD" w14:textId="77777777" w:rsidR="004304E5" w:rsidRPr="000155EF" w:rsidRDefault="004304E5" w:rsidP="004304E5">
      <w:pPr>
        <w:pStyle w:val="ListParagraph"/>
        <w:ind w:left="1080"/>
        <w:rPr>
          <w:b/>
          <w:bCs/>
          <w:color w:val="215E99" w:themeColor="text2" w:themeTint="BF"/>
          <w:sz w:val="22"/>
          <w:szCs w:val="22"/>
        </w:rPr>
      </w:pPr>
    </w:p>
    <w:p w14:paraId="6A71359F" w14:textId="77777777" w:rsidR="004304E5" w:rsidRPr="000155EF" w:rsidRDefault="004304E5" w:rsidP="004304E5">
      <w:pPr>
        <w:pStyle w:val="Heading2"/>
        <w:rPr>
          <w:rFonts w:asciiTheme="minorHAnsi" w:hAnsiTheme="minorHAnsi" w:cstheme="minorBidi"/>
          <w:b/>
          <w:bCs/>
        </w:rPr>
      </w:pPr>
      <w:r w:rsidRPr="000155EF">
        <w:rPr>
          <w:rFonts w:asciiTheme="minorHAnsi" w:hAnsiTheme="minorHAnsi" w:cstheme="minorBidi"/>
          <w:b/>
          <w:bCs/>
        </w:rPr>
        <w:t>Monitoring and Evaluation</w:t>
      </w:r>
    </w:p>
    <w:p w14:paraId="68F26420" w14:textId="3E3BBBA5" w:rsidR="008B7658" w:rsidRPr="000155EF" w:rsidRDefault="004304E5" w:rsidP="004304E5">
      <w:pPr>
        <w:rPr>
          <w:sz w:val="22"/>
          <w:szCs w:val="22"/>
        </w:rPr>
      </w:pPr>
      <w:r w:rsidRPr="000155EF">
        <w:rPr>
          <w:sz w:val="22"/>
          <w:szCs w:val="22"/>
        </w:rPr>
        <w:t>This project is an Action Learning Project. Partner organisations will be funded to have the time to engage in significant training and evaluation activity. Evaluation tools will be co-designed with partners. An online Partner Platform will be used to contain documentation and to roll out evaluation and monitoring tools.</w:t>
      </w:r>
    </w:p>
    <w:p w14:paraId="587B78F3" w14:textId="5070A233" w:rsidR="00DA7CDF" w:rsidRPr="000155EF" w:rsidRDefault="0094748B" w:rsidP="009865CB">
      <w:pPr>
        <w:pStyle w:val="Heading2"/>
        <w:spacing w:line="276" w:lineRule="auto"/>
        <w:rPr>
          <w:rFonts w:asciiTheme="minorHAnsi" w:hAnsiTheme="minorHAnsi"/>
          <w:b/>
          <w:bCs/>
        </w:rPr>
      </w:pPr>
      <w:r w:rsidRPr="000155EF">
        <w:rPr>
          <w:rFonts w:asciiTheme="minorHAnsi" w:hAnsiTheme="minorHAnsi"/>
          <w:b/>
          <w:bCs/>
        </w:rPr>
        <w:t>Planned Impact</w:t>
      </w:r>
    </w:p>
    <w:p w14:paraId="2FCEC779" w14:textId="42DA86B5" w:rsidR="0094748B" w:rsidRPr="000155EF" w:rsidRDefault="00FA36C1" w:rsidP="009865CB">
      <w:pPr>
        <w:spacing w:line="276" w:lineRule="auto"/>
        <w:rPr>
          <w:rFonts w:cs="Arial"/>
          <w:sz w:val="22"/>
          <w:szCs w:val="22"/>
          <w:u w:val="single"/>
        </w:rPr>
      </w:pPr>
      <w:r w:rsidRPr="000155EF">
        <w:rPr>
          <w:rFonts w:cs="Arial"/>
          <w:sz w:val="22"/>
          <w:szCs w:val="22"/>
          <w:u w:val="single"/>
        </w:rPr>
        <w:t>Neighbourhood Health Creation Organisation</w:t>
      </w:r>
      <w:r w:rsidR="00AF36F3" w:rsidRPr="000155EF">
        <w:rPr>
          <w:rFonts w:cs="Arial"/>
          <w:sz w:val="22"/>
          <w:szCs w:val="22"/>
          <w:u w:val="single"/>
        </w:rPr>
        <w:t xml:space="preserve"> - </w:t>
      </w:r>
      <w:r w:rsidR="0094748B" w:rsidRPr="000155EF">
        <w:rPr>
          <w:rFonts w:cs="Arial"/>
          <w:sz w:val="22"/>
          <w:szCs w:val="22"/>
          <w:u w:val="single"/>
        </w:rPr>
        <w:t xml:space="preserve"> Knowledge, Skill and Capacity</w:t>
      </w:r>
      <w:r w:rsidR="00FC302C" w:rsidRPr="000155EF">
        <w:rPr>
          <w:rFonts w:cs="Arial"/>
          <w:sz w:val="22"/>
          <w:szCs w:val="22"/>
          <w:u w:val="single"/>
        </w:rPr>
        <w:t xml:space="preserve"> (</w:t>
      </w:r>
      <w:r w:rsidR="00E13237" w:rsidRPr="000155EF">
        <w:rPr>
          <w:rFonts w:cs="Arial"/>
          <w:sz w:val="22"/>
          <w:szCs w:val="22"/>
          <w:u w:val="single"/>
        </w:rPr>
        <w:t xml:space="preserve">LTC’s = </w:t>
      </w:r>
      <w:r w:rsidR="00FC302C" w:rsidRPr="000155EF">
        <w:rPr>
          <w:rFonts w:cs="Arial"/>
          <w:sz w:val="22"/>
          <w:szCs w:val="22"/>
          <w:u w:val="single"/>
        </w:rPr>
        <w:t>diabetes, asthma, arthritis, epilepsy, chronic fatigue, and high blood pressure)</w:t>
      </w:r>
    </w:p>
    <w:p w14:paraId="10A6B5AE" w14:textId="1562D85B" w:rsidR="00454318" w:rsidRPr="000155EF" w:rsidRDefault="00454318" w:rsidP="009B5383">
      <w:pPr>
        <w:shd w:val="clear" w:color="auto" w:fill="FFFFFF" w:themeFill="background1"/>
        <w:rPr>
          <w:rFonts w:cs="Arial"/>
          <w:sz w:val="22"/>
          <w:szCs w:val="22"/>
        </w:rPr>
      </w:pPr>
      <w:r w:rsidRPr="000155EF">
        <w:rPr>
          <w:rFonts w:cs="Arial"/>
          <w:sz w:val="22"/>
          <w:szCs w:val="22"/>
        </w:rPr>
        <w:t xml:space="preserve">Knowledge </w:t>
      </w:r>
    </w:p>
    <w:p w14:paraId="26F2E531" w14:textId="651DFD4E" w:rsidR="00FC302C" w:rsidRPr="000155EF" w:rsidRDefault="00BC4995" w:rsidP="009B5383">
      <w:pPr>
        <w:pStyle w:val="ListParagraph"/>
        <w:numPr>
          <w:ilvl w:val="0"/>
          <w:numId w:val="36"/>
        </w:numPr>
        <w:shd w:val="clear" w:color="auto" w:fill="FFFFFF" w:themeFill="background1"/>
        <w:spacing w:after="0" w:line="360" w:lineRule="auto"/>
        <w:ind w:left="1080"/>
        <w:rPr>
          <w:rFonts w:cs="Arial"/>
          <w:sz w:val="22"/>
          <w:szCs w:val="22"/>
        </w:rPr>
      </w:pPr>
      <w:r w:rsidRPr="000155EF">
        <w:rPr>
          <w:rFonts w:cs="Arial"/>
          <w:sz w:val="22"/>
          <w:szCs w:val="22"/>
        </w:rPr>
        <w:t>Increased knowledge in specific LTC (</w:t>
      </w:r>
      <w:r w:rsidR="00FC302C" w:rsidRPr="000155EF">
        <w:rPr>
          <w:rFonts w:cs="Arial"/>
          <w:sz w:val="22"/>
          <w:szCs w:val="22"/>
        </w:rPr>
        <w:t>see above)</w:t>
      </w:r>
      <w:r w:rsidRPr="000155EF">
        <w:rPr>
          <w:rFonts w:cs="Arial"/>
          <w:sz w:val="22"/>
          <w:szCs w:val="22"/>
        </w:rPr>
        <w:t xml:space="preserve"> as </w:t>
      </w:r>
      <w:r w:rsidR="003974CC" w:rsidRPr="000155EF">
        <w:rPr>
          <w:rFonts w:cs="Arial"/>
          <w:sz w:val="22"/>
          <w:szCs w:val="22"/>
        </w:rPr>
        <w:t>NHCO</w:t>
      </w:r>
      <w:r w:rsidRPr="000155EF">
        <w:rPr>
          <w:rFonts w:cs="Arial"/>
          <w:sz w:val="22"/>
          <w:szCs w:val="22"/>
        </w:rPr>
        <w:t xml:space="preserve"> establishes as a specialist hub for sharing good practice/knowledge/experience between </w:t>
      </w:r>
      <w:r w:rsidR="003974CC" w:rsidRPr="000155EF">
        <w:rPr>
          <w:rFonts w:cs="Arial"/>
          <w:sz w:val="22"/>
          <w:szCs w:val="22"/>
        </w:rPr>
        <w:t>HCVO</w:t>
      </w:r>
      <w:r w:rsidRPr="000155EF">
        <w:rPr>
          <w:rFonts w:cs="Arial"/>
          <w:sz w:val="22"/>
          <w:szCs w:val="22"/>
        </w:rPr>
        <w:t xml:space="preserve"> participating in the project</w:t>
      </w:r>
    </w:p>
    <w:p w14:paraId="646F149C" w14:textId="77777777" w:rsidR="00AF36F3" w:rsidRPr="000155EF" w:rsidRDefault="00AF36F3" w:rsidP="009B5383">
      <w:pPr>
        <w:pStyle w:val="ListParagraph"/>
        <w:numPr>
          <w:ilvl w:val="0"/>
          <w:numId w:val="44"/>
        </w:numPr>
        <w:spacing w:after="0" w:line="360" w:lineRule="auto"/>
        <w:ind w:left="1080"/>
        <w:rPr>
          <w:rFonts w:cs="Arial"/>
          <w:sz w:val="22"/>
          <w:szCs w:val="22"/>
        </w:rPr>
      </w:pPr>
      <w:r w:rsidRPr="000155EF">
        <w:rPr>
          <w:rFonts w:cs="Arial"/>
          <w:sz w:val="22"/>
          <w:szCs w:val="22"/>
        </w:rPr>
        <w:t>The Framework for Health Creation embedded via a ‘Health Creation’ policy or in vision/mission statement which is shared with employees (and where appropriate with volunteers/health creators).</w:t>
      </w:r>
    </w:p>
    <w:p w14:paraId="0F6A0D38" w14:textId="31A3E722" w:rsidR="00AF36F3" w:rsidRPr="000155EF" w:rsidRDefault="00AF36F3" w:rsidP="009B5383">
      <w:pPr>
        <w:rPr>
          <w:rFonts w:cs="Arial"/>
          <w:sz w:val="22"/>
          <w:szCs w:val="22"/>
          <w:u w:val="single"/>
        </w:rPr>
      </w:pPr>
      <w:r w:rsidRPr="000155EF">
        <w:rPr>
          <w:rFonts w:cs="Arial"/>
          <w:sz w:val="22"/>
          <w:szCs w:val="22"/>
          <w:u w:val="single"/>
        </w:rPr>
        <w:t>Health Creati</w:t>
      </w:r>
      <w:r w:rsidR="00862643" w:rsidRPr="000155EF">
        <w:rPr>
          <w:rFonts w:cs="Arial"/>
          <w:sz w:val="22"/>
          <w:szCs w:val="22"/>
          <w:u w:val="single"/>
        </w:rPr>
        <w:t>ng</w:t>
      </w:r>
      <w:r w:rsidRPr="000155EF">
        <w:rPr>
          <w:rFonts w:cs="Arial"/>
          <w:sz w:val="22"/>
          <w:szCs w:val="22"/>
          <w:u w:val="single"/>
        </w:rPr>
        <w:t xml:space="preserve"> </w:t>
      </w:r>
      <w:r w:rsidR="00511494">
        <w:rPr>
          <w:rFonts w:cs="Arial"/>
          <w:sz w:val="22"/>
          <w:szCs w:val="22"/>
          <w:u w:val="single"/>
        </w:rPr>
        <w:t xml:space="preserve">VCSE </w:t>
      </w:r>
      <w:r w:rsidRPr="000155EF">
        <w:rPr>
          <w:rFonts w:cs="Arial"/>
          <w:sz w:val="22"/>
          <w:szCs w:val="22"/>
          <w:u w:val="single"/>
        </w:rPr>
        <w:t>Organisation -  Knowledge, Skill a</w:t>
      </w:r>
      <w:r w:rsidR="008659C2">
        <w:rPr>
          <w:rFonts w:cs="Arial"/>
          <w:sz w:val="22"/>
          <w:szCs w:val="22"/>
          <w:u w:val="single"/>
        </w:rPr>
        <w:t xml:space="preserve">nd capacity </w:t>
      </w:r>
      <w:r w:rsidRPr="000155EF">
        <w:rPr>
          <w:rFonts w:cs="Arial"/>
          <w:sz w:val="22"/>
          <w:szCs w:val="22"/>
          <w:u w:val="single"/>
        </w:rPr>
        <w:t>(LTC’s = diabetes, asthma, arthritis, epilepsy, chronic fatigue, and high blood pressure)</w:t>
      </w:r>
    </w:p>
    <w:p w14:paraId="3BD3076D" w14:textId="330713A4" w:rsidR="00105A87" w:rsidRPr="000155EF" w:rsidRDefault="00BC4995" w:rsidP="009B5383">
      <w:pPr>
        <w:pStyle w:val="ListParagraph"/>
        <w:numPr>
          <w:ilvl w:val="0"/>
          <w:numId w:val="11"/>
        </w:numPr>
        <w:spacing w:after="0" w:line="360" w:lineRule="auto"/>
        <w:ind w:left="1080"/>
        <w:rPr>
          <w:rFonts w:cs="Arial"/>
          <w:sz w:val="22"/>
          <w:szCs w:val="22"/>
        </w:rPr>
      </w:pPr>
      <w:r w:rsidRPr="000155EF">
        <w:rPr>
          <w:rFonts w:cs="Arial"/>
          <w:sz w:val="22"/>
          <w:szCs w:val="22"/>
        </w:rPr>
        <w:t>An increase in patien</w:t>
      </w:r>
      <w:r w:rsidR="003110F2" w:rsidRPr="000155EF">
        <w:rPr>
          <w:rFonts w:cs="Arial"/>
          <w:sz w:val="22"/>
          <w:szCs w:val="22"/>
        </w:rPr>
        <w:t>ts</w:t>
      </w:r>
      <w:r w:rsidRPr="000155EF">
        <w:rPr>
          <w:rFonts w:cs="Arial"/>
          <w:sz w:val="22"/>
          <w:szCs w:val="22"/>
        </w:rPr>
        <w:t xml:space="preserve"> being signposted to relevant services </w:t>
      </w:r>
      <w:r w:rsidR="00894DFF" w:rsidRPr="000155EF">
        <w:rPr>
          <w:rFonts w:cs="Arial"/>
          <w:sz w:val="22"/>
          <w:szCs w:val="22"/>
        </w:rPr>
        <w:t>(</w:t>
      </w:r>
      <w:r w:rsidRPr="000155EF">
        <w:rPr>
          <w:rFonts w:cs="Arial"/>
          <w:sz w:val="22"/>
          <w:szCs w:val="22"/>
        </w:rPr>
        <w:t xml:space="preserve">as </w:t>
      </w:r>
      <w:r w:rsidR="003974CC" w:rsidRPr="000155EF">
        <w:rPr>
          <w:rFonts w:cs="Arial"/>
          <w:sz w:val="22"/>
          <w:szCs w:val="22"/>
        </w:rPr>
        <w:t>HCVO</w:t>
      </w:r>
      <w:r w:rsidR="00105A87" w:rsidRPr="000155EF">
        <w:rPr>
          <w:rFonts w:cs="Arial"/>
          <w:sz w:val="22"/>
          <w:szCs w:val="22"/>
        </w:rPr>
        <w:t xml:space="preserve"> will </w:t>
      </w:r>
      <w:r w:rsidRPr="000155EF">
        <w:rPr>
          <w:rFonts w:cs="Arial"/>
          <w:sz w:val="22"/>
          <w:szCs w:val="22"/>
        </w:rPr>
        <w:t>have increased knowledge in</w:t>
      </w:r>
      <w:r w:rsidR="00105A87" w:rsidRPr="000155EF">
        <w:rPr>
          <w:rFonts w:cs="Arial"/>
          <w:sz w:val="22"/>
          <w:szCs w:val="22"/>
        </w:rPr>
        <w:t xml:space="preserve"> the services and pathways available for patients with LTC</w:t>
      </w:r>
      <w:r w:rsidR="00E809A6" w:rsidRPr="000155EF">
        <w:rPr>
          <w:rFonts w:cs="Arial"/>
          <w:sz w:val="22"/>
          <w:szCs w:val="22"/>
        </w:rPr>
        <w:t>’s.</w:t>
      </w:r>
    </w:p>
    <w:p w14:paraId="37851804" w14:textId="7ADDF679" w:rsidR="00105A87" w:rsidRPr="000155EF" w:rsidRDefault="00BC4995" w:rsidP="009B5383">
      <w:pPr>
        <w:pStyle w:val="ListParagraph"/>
        <w:numPr>
          <w:ilvl w:val="0"/>
          <w:numId w:val="46"/>
        </w:numPr>
        <w:spacing w:after="0" w:line="360" w:lineRule="auto"/>
        <w:ind w:left="1080"/>
        <w:rPr>
          <w:rFonts w:cs="Arial"/>
          <w:sz w:val="22"/>
          <w:szCs w:val="22"/>
        </w:rPr>
      </w:pPr>
      <w:r w:rsidRPr="000155EF">
        <w:rPr>
          <w:rFonts w:cs="Arial"/>
          <w:sz w:val="22"/>
          <w:szCs w:val="22"/>
        </w:rPr>
        <w:t xml:space="preserve">Increase in partnership working </w:t>
      </w:r>
      <w:r w:rsidR="00894DFF" w:rsidRPr="000155EF">
        <w:rPr>
          <w:rFonts w:cs="Arial"/>
          <w:sz w:val="22"/>
          <w:szCs w:val="22"/>
        </w:rPr>
        <w:t xml:space="preserve">- </w:t>
      </w:r>
      <w:r w:rsidR="0081290C" w:rsidRPr="000155EF">
        <w:rPr>
          <w:rFonts w:cs="Arial"/>
          <w:sz w:val="22"/>
          <w:szCs w:val="22"/>
        </w:rPr>
        <w:t xml:space="preserve"> HCVO’s </w:t>
      </w:r>
      <w:r w:rsidR="00105A87" w:rsidRPr="000155EF">
        <w:rPr>
          <w:rFonts w:cs="Arial"/>
          <w:sz w:val="22"/>
          <w:szCs w:val="22"/>
        </w:rPr>
        <w:t xml:space="preserve">will </w:t>
      </w:r>
      <w:r w:rsidR="00894DFF" w:rsidRPr="000155EF">
        <w:rPr>
          <w:rFonts w:cs="Arial"/>
          <w:sz w:val="22"/>
          <w:szCs w:val="22"/>
        </w:rPr>
        <w:t xml:space="preserve">develop knowledge </w:t>
      </w:r>
      <w:r w:rsidR="00105A87" w:rsidRPr="000155EF">
        <w:rPr>
          <w:rFonts w:cs="Arial"/>
          <w:sz w:val="22"/>
          <w:szCs w:val="22"/>
        </w:rPr>
        <w:t xml:space="preserve">of relevant partners (including clinical) </w:t>
      </w:r>
      <w:r w:rsidRPr="000155EF">
        <w:rPr>
          <w:rFonts w:cs="Arial"/>
          <w:sz w:val="22"/>
          <w:szCs w:val="22"/>
        </w:rPr>
        <w:t xml:space="preserve">to seek </w:t>
      </w:r>
      <w:r w:rsidR="00105A87" w:rsidRPr="000155EF">
        <w:rPr>
          <w:rFonts w:cs="Arial"/>
          <w:sz w:val="22"/>
          <w:szCs w:val="22"/>
        </w:rPr>
        <w:t>health information and advice</w:t>
      </w:r>
      <w:r w:rsidR="00E13237" w:rsidRPr="000155EF">
        <w:rPr>
          <w:rFonts w:cs="Arial"/>
          <w:sz w:val="22"/>
          <w:szCs w:val="22"/>
        </w:rPr>
        <w:t xml:space="preserve"> (stronger partnerships between community organisation, leaders, and residents).</w:t>
      </w:r>
    </w:p>
    <w:p w14:paraId="06CFD59F" w14:textId="12B4B0A6" w:rsidR="005C7A0B" w:rsidRPr="000155EF" w:rsidRDefault="00187925" w:rsidP="009B5383">
      <w:pPr>
        <w:pStyle w:val="ListParagraph"/>
        <w:numPr>
          <w:ilvl w:val="0"/>
          <w:numId w:val="46"/>
        </w:numPr>
        <w:spacing w:after="0" w:line="360" w:lineRule="auto"/>
        <w:ind w:left="1080"/>
        <w:rPr>
          <w:rFonts w:cs="Arial"/>
          <w:sz w:val="22"/>
          <w:szCs w:val="22"/>
        </w:rPr>
      </w:pPr>
      <w:r w:rsidRPr="000155EF">
        <w:rPr>
          <w:rFonts w:cs="Arial"/>
          <w:sz w:val="22"/>
          <w:szCs w:val="22"/>
        </w:rPr>
        <w:t xml:space="preserve">NHCO’s and HCVO’s </w:t>
      </w:r>
      <w:r w:rsidR="00921CCF" w:rsidRPr="000155EF">
        <w:rPr>
          <w:rFonts w:cs="Arial"/>
          <w:sz w:val="22"/>
          <w:szCs w:val="22"/>
        </w:rPr>
        <w:t>understand</w:t>
      </w:r>
      <w:r w:rsidR="003110F2" w:rsidRPr="000155EF">
        <w:rPr>
          <w:rFonts w:cs="Arial"/>
          <w:sz w:val="22"/>
          <w:szCs w:val="22"/>
        </w:rPr>
        <w:t>ing of ‘T</w:t>
      </w:r>
      <w:r w:rsidR="00264385" w:rsidRPr="000155EF">
        <w:rPr>
          <w:rFonts w:cs="Arial"/>
          <w:sz w:val="22"/>
          <w:szCs w:val="22"/>
        </w:rPr>
        <w:t xml:space="preserve">he </w:t>
      </w:r>
      <w:r w:rsidR="003110F2" w:rsidRPr="000155EF">
        <w:rPr>
          <w:rFonts w:cs="Arial"/>
          <w:sz w:val="22"/>
          <w:szCs w:val="22"/>
        </w:rPr>
        <w:t xml:space="preserve">Framework for </w:t>
      </w:r>
      <w:r w:rsidR="00921CCF" w:rsidRPr="000155EF">
        <w:rPr>
          <w:rFonts w:cs="Arial"/>
          <w:sz w:val="22"/>
          <w:szCs w:val="22"/>
        </w:rPr>
        <w:t>Health Creation</w:t>
      </w:r>
      <w:r w:rsidR="003110F2" w:rsidRPr="000155EF">
        <w:rPr>
          <w:rFonts w:cs="Arial"/>
          <w:sz w:val="22"/>
          <w:szCs w:val="22"/>
        </w:rPr>
        <w:t>’</w:t>
      </w:r>
      <w:r w:rsidR="00921CCF" w:rsidRPr="000155EF">
        <w:rPr>
          <w:rFonts w:cs="Arial"/>
          <w:sz w:val="22"/>
          <w:szCs w:val="22"/>
        </w:rPr>
        <w:t xml:space="preserve"> </w:t>
      </w:r>
      <w:r w:rsidR="003110F2" w:rsidRPr="000155EF">
        <w:rPr>
          <w:rFonts w:cs="Arial"/>
          <w:sz w:val="22"/>
          <w:szCs w:val="22"/>
        </w:rPr>
        <w:t>increased.</w:t>
      </w:r>
    </w:p>
    <w:p w14:paraId="541F4BD5" w14:textId="4F40D481" w:rsidR="005C7A0B" w:rsidRPr="000155EF" w:rsidRDefault="00187925" w:rsidP="009B5383">
      <w:pPr>
        <w:pStyle w:val="ListParagraph"/>
        <w:numPr>
          <w:ilvl w:val="0"/>
          <w:numId w:val="46"/>
        </w:numPr>
        <w:spacing w:after="0" w:line="360" w:lineRule="auto"/>
        <w:ind w:left="1080"/>
        <w:rPr>
          <w:rFonts w:cs="Arial"/>
          <w:sz w:val="22"/>
          <w:szCs w:val="22"/>
        </w:rPr>
      </w:pPr>
      <w:r w:rsidRPr="000155EF">
        <w:rPr>
          <w:rFonts w:cs="Arial"/>
          <w:sz w:val="22"/>
          <w:szCs w:val="22"/>
        </w:rPr>
        <w:t xml:space="preserve">NHCO’s and HCVO’s </w:t>
      </w:r>
      <w:r w:rsidR="00BC4995" w:rsidRPr="000155EF">
        <w:rPr>
          <w:rFonts w:cs="Arial"/>
          <w:sz w:val="22"/>
          <w:szCs w:val="22"/>
        </w:rPr>
        <w:t>managers/CEO’s will have a good understanding of health inequalities and health equity</w:t>
      </w:r>
      <w:r w:rsidR="00783371" w:rsidRPr="000155EF">
        <w:rPr>
          <w:rFonts w:cs="Arial"/>
          <w:sz w:val="22"/>
          <w:szCs w:val="22"/>
        </w:rPr>
        <w:t xml:space="preserve"> in relation to LTC’s</w:t>
      </w:r>
    </w:p>
    <w:p w14:paraId="03C3CD28" w14:textId="3AFA51B8" w:rsidR="00BC4995" w:rsidRPr="000155EF" w:rsidRDefault="00187925" w:rsidP="009B5383">
      <w:pPr>
        <w:pStyle w:val="ListParagraph"/>
        <w:numPr>
          <w:ilvl w:val="0"/>
          <w:numId w:val="46"/>
        </w:numPr>
        <w:spacing w:after="0" w:line="360" w:lineRule="auto"/>
        <w:ind w:left="1080"/>
        <w:rPr>
          <w:rFonts w:cs="Arial"/>
          <w:sz w:val="22"/>
          <w:szCs w:val="22"/>
        </w:rPr>
      </w:pPr>
      <w:r w:rsidRPr="000155EF">
        <w:rPr>
          <w:rFonts w:cs="Arial"/>
          <w:sz w:val="22"/>
          <w:szCs w:val="22"/>
        </w:rPr>
        <w:t xml:space="preserve">NHCO’s and HCVO’s </w:t>
      </w:r>
      <w:r w:rsidR="00BC4995" w:rsidRPr="000155EF">
        <w:rPr>
          <w:rFonts w:cs="Arial"/>
          <w:sz w:val="22"/>
          <w:szCs w:val="22"/>
        </w:rPr>
        <w:t>will have good knowledge of community engagement practice supported by The Framework for Health Creation</w:t>
      </w:r>
    </w:p>
    <w:p w14:paraId="4ED4D677" w14:textId="4E1DA239" w:rsidR="00E13237" w:rsidRPr="000155EF" w:rsidRDefault="003C6ECA" w:rsidP="009B5383">
      <w:pPr>
        <w:pStyle w:val="ListParagraph"/>
        <w:numPr>
          <w:ilvl w:val="0"/>
          <w:numId w:val="46"/>
        </w:numPr>
        <w:spacing w:after="0" w:line="360" w:lineRule="auto"/>
        <w:ind w:left="1080"/>
        <w:rPr>
          <w:rFonts w:cs="Arial"/>
          <w:sz w:val="22"/>
          <w:szCs w:val="22"/>
        </w:rPr>
      </w:pPr>
      <w:r w:rsidRPr="000155EF">
        <w:rPr>
          <w:rFonts w:cs="Arial"/>
          <w:sz w:val="22"/>
          <w:szCs w:val="22"/>
        </w:rPr>
        <w:t>NHCO’s and HCVO’s</w:t>
      </w:r>
      <w:r w:rsidR="00E13237" w:rsidRPr="000155EF">
        <w:rPr>
          <w:rFonts w:cs="Arial"/>
          <w:sz w:val="22"/>
          <w:szCs w:val="22"/>
        </w:rPr>
        <w:t xml:space="preserve"> to have increased understanding of the ‘causes’ of ill-health in their communities related to LTC’s.</w:t>
      </w:r>
    </w:p>
    <w:p w14:paraId="3C80976A" w14:textId="3189498E" w:rsidR="00820227" w:rsidRPr="000155EF" w:rsidRDefault="006C3467" w:rsidP="009B5383">
      <w:pPr>
        <w:pStyle w:val="ListParagraph"/>
        <w:numPr>
          <w:ilvl w:val="0"/>
          <w:numId w:val="46"/>
        </w:numPr>
        <w:spacing w:after="0" w:line="360" w:lineRule="auto"/>
        <w:ind w:left="1080"/>
        <w:rPr>
          <w:rFonts w:cs="Arial"/>
          <w:sz w:val="22"/>
          <w:szCs w:val="22"/>
        </w:rPr>
      </w:pPr>
      <w:r w:rsidRPr="000155EF">
        <w:rPr>
          <w:rFonts w:cs="Arial"/>
          <w:sz w:val="22"/>
          <w:szCs w:val="22"/>
        </w:rPr>
        <w:t xml:space="preserve">NHCO’s and HCVO’s </w:t>
      </w:r>
      <w:r w:rsidR="00E13237" w:rsidRPr="000155EF">
        <w:rPr>
          <w:rFonts w:cs="Arial"/>
          <w:sz w:val="22"/>
          <w:szCs w:val="22"/>
        </w:rPr>
        <w:t>to develop evaluation knowledge related to the Health Creation Framework</w:t>
      </w:r>
    </w:p>
    <w:p w14:paraId="50622DCC" w14:textId="77777777" w:rsidR="009B5383" w:rsidRDefault="009B5383" w:rsidP="00506452">
      <w:pPr>
        <w:ind w:left="720"/>
        <w:rPr>
          <w:rFonts w:cs="Arial"/>
          <w:sz w:val="22"/>
          <w:szCs w:val="22"/>
        </w:rPr>
      </w:pPr>
    </w:p>
    <w:p w14:paraId="599D02BD" w14:textId="77777777" w:rsidR="009865CB" w:rsidRDefault="009865CB" w:rsidP="00506452">
      <w:pPr>
        <w:ind w:left="720"/>
        <w:rPr>
          <w:rFonts w:cs="Arial"/>
          <w:sz w:val="22"/>
          <w:szCs w:val="22"/>
        </w:rPr>
      </w:pPr>
    </w:p>
    <w:p w14:paraId="13C68EDD" w14:textId="0F3070C0" w:rsidR="00105A87" w:rsidRPr="000155EF" w:rsidRDefault="00105A87" w:rsidP="00506452">
      <w:pPr>
        <w:ind w:left="720"/>
        <w:rPr>
          <w:rFonts w:cs="Arial"/>
          <w:sz w:val="22"/>
          <w:szCs w:val="22"/>
        </w:rPr>
      </w:pPr>
      <w:r w:rsidRPr="000155EF">
        <w:rPr>
          <w:rFonts w:cs="Arial"/>
          <w:sz w:val="22"/>
          <w:szCs w:val="22"/>
        </w:rPr>
        <w:t xml:space="preserve">Skills </w:t>
      </w:r>
    </w:p>
    <w:p w14:paraId="6AC6F2DB" w14:textId="0191CFDF" w:rsidR="00105A87" w:rsidRPr="000155EF" w:rsidRDefault="00DE140A" w:rsidP="009B5383">
      <w:pPr>
        <w:pStyle w:val="ListParagraph"/>
        <w:numPr>
          <w:ilvl w:val="0"/>
          <w:numId w:val="46"/>
        </w:numPr>
        <w:spacing w:after="0" w:line="360" w:lineRule="auto"/>
        <w:ind w:left="1080"/>
        <w:rPr>
          <w:rFonts w:cs="Arial"/>
          <w:sz w:val="22"/>
          <w:szCs w:val="22"/>
        </w:rPr>
      </w:pPr>
      <w:r w:rsidRPr="000155EF">
        <w:rPr>
          <w:rFonts w:cs="Arial"/>
          <w:sz w:val="22"/>
          <w:szCs w:val="22"/>
        </w:rPr>
        <w:t>Improved</w:t>
      </w:r>
      <w:r w:rsidR="002A2098" w:rsidRPr="000155EF">
        <w:rPr>
          <w:rFonts w:cs="Arial"/>
          <w:sz w:val="22"/>
          <w:szCs w:val="22"/>
        </w:rPr>
        <w:t xml:space="preserve"> ‘good community engagement’ techniques by embedding the Framework for Health Creation </w:t>
      </w:r>
    </w:p>
    <w:p w14:paraId="58C1D31C" w14:textId="493E97C2" w:rsidR="003110F2" w:rsidRPr="000155EF" w:rsidRDefault="0003780F" w:rsidP="009B5383">
      <w:pPr>
        <w:pStyle w:val="ListParagraph"/>
        <w:numPr>
          <w:ilvl w:val="0"/>
          <w:numId w:val="46"/>
        </w:numPr>
        <w:spacing w:after="0" w:line="360" w:lineRule="auto"/>
        <w:ind w:left="1080"/>
        <w:rPr>
          <w:rFonts w:cs="Arial"/>
          <w:sz w:val="22"/>
          <w:szCs w:val="22"/>
        </w:rPr>
      </w:pPr>
      <w:r w:rsidRPr="000155EF">
        <w:rPr>
          <w:rFonts w:cs="Arial"/>
          <w:sz w:val="22"/>
          <w:szCs w:val="22"/>
        </w:rPr>
        <w:t>Improved co-production techniques - Successful integration of community feedback into project planning and decision-making</w:t>
      </w:r>
    </w:p>
    <w:p w14:paraId="5D3A2755" w14:textId="697C24BF" w:rsidR="00187E74" w:rsidRPr="000155EF" w:rsidRDefault="00A33D9B" w:rsidP="009B5383">
      <w:pPr>
        <w:pStyle w:val="ListParagraph"/>
        <w:numPr>
          <w:ilvl w:val="0"/>
          <w:numId w:val="46"/>
        </w:numPr>
        <w:spacing w:after="0" w:line="360" w:lineRule="auto"/>
        <w:ind w:left="1080"/>
        <w:rPr>
          <w:rFonts w:cs="Arial"/>
          <w:sz w:val="22"/>
          <w:szCs w:val="22"/>
        </w:rPr>
      </w:pPr>
      <w:r w:rsidRPr="000155EF">
        <w:rPr>
          <w:rFonts w:cs="Arial"/>
          <w:sz w:val="22"/>
          <w:szCs w:val="22"/>
        </w:rPr>
        <w:t>Increase in</w:t>
      </w:r>
      <w:r w:rsidR="003110F2" w:rsidRPr="000155EF">
        <w:rPr>
          <w:rFonts w:cs="Arial"/>
          <w:sz w:val="22"/>
          <w:szCs w:val="22"/>
        </w:rPr>
        <w:t xml:space="preserve"> partnership develop</w:t>
      </w:r>
      <w:r w:rsidR="00783371" w:rsidRPr="000155EF">
        <w:rPr>
          <w:rFonts w:cs="Arial"/>
          <w:sz w:val="22"/>
          <w:szCs w:val="22"/>
        </w:rPr>
        <w:t>ment skills</w:t>
      </w:r>
      <w:r w:rsidR="003110F2" w:rsidRPr="000155EF">
        <w:rPr>
          <w:rFonts w:cs="Arial"/>
          <w:sz w:val="22"/>
          <w:szCs w:val="22"/>
        </w:rPr>
        <w:t xml:space="preserve"> via trusting relationships between </w:t>
      </w:r>
      <w:r w:rsidR="0080186B" w:rsidRPr="000155EF">
        <w:rPr>
          <w:rFonts w:cs="Arial"/>
          <w:sz w:val="22"/>
          <w:szCs w:val="22"/>
        </w:rPr>
        <w:t>Neighbourhood Health Creation Organisations and Health Creating V</w:t>
      </w:r>
      <w:r w:rsidR="003110F2" w:rsidRPr="000155EF">
        <w:rPr>
          <w:rFonts w:cs="Arial"/>
          <w:sz w:val="22"/>
          <w:szCs w:val="22"/>
        </w:rPr>
        <w:t xml:space="preserve">CSE </w:t>
      </w:r>
      <w:r w:rsidR="00587C0A" w:rsidRPr="000155EF">
        <w:rPr>
          <w:rFonts w:cs="Arial"/>
          <w:sz w:val="22"/>
          <w:szCs w:val="22"/>
        </w:rPr>
        <w:t>O</w:t>
      </w:r>
      <w:r w:rsidR="003110F2" w:rsidRPr="000155EF">
        <w:rPr>
          <w:rFonts w:cs="Arial"/>
          <w:sz w:val="22"/>
          <w:szCs w:val="22"/>
        </w:rPr>
        <w:t xml:space="preserve">rganisations </w:t>
      </w:r>
    </w:p>
    <w:p w14:paraId="5DA4D3AB" w14:textId="7D459DF0" w:rsidR="00DE140A" w:rsidRPr="000155EF" w:rsidRDefault="00783371" w:rsidP="009B5383">
      <w:pPr>
        <w:pStyle w:val="ListParagraph"/>
        <w:numPr>
          <w:ilvl w:val="0"/>
          <w:numId w:val="46"/>
        </w:numPr>
        <w:spacing w:after="0" w:line="360" w:lineRule="auto"/>
        <w:ind w:left="1080"/>
        <w:rPr>
          <w:rFonts w:cs="Arial"/>
          <w:sz w:val="22"/>
          <w:szCs w:val="22"/>
        </w:rPr>
      </w:pPr>
      <w:r w:rsidRPr="000155EF">
        <w:rPr>
          <w:rFonts w:cs="Arial"/>
          <w:sz w:val="22"/>
          <w:szCs w:val="22"/>
        </w:rPr>
        <w:t>Facilitation skills to i</w:t>
      </w:r>
      <w:r w:rsidR="00DE140A" w:rsidRPr="000155EF">
        <w:rPr>
          <w:rFonts w:cs="Arial"/>
          <w:sz w:val="22"/>
          <w:szCs w:val="22"/>
        </w:rPr>
        <w:t xml:space="preserve">ncrease </w:t>
      </w:r>
      <w:r w:rsidRPr="000155EF">
        <w:rPr>
          <w:rFonts w:cs="Arial"/>
          <w:sz w:val="22"/>
          <w:szCs w:val="22"/>
        </w:rPr>
        <w:t xml:space="preserve">community </w:t>
      </w:r>
      <w:r w:rsidR="00DE140A" w:rsidRPr="000155EF">
        <w:rPr>
          <w:rFonts w:cs="Arial"/>
          <w:sz w:val="22"/>
          <w:szCs w:val="22"/>
        </w:rPr>
        <w:t>engag</w:t>
      </w:r>
      <w:r w:rsidRPr="000155EF">
        <w:rPr>
          <w:rFonts w:cs="Arial"/>
          <w:sz w:val="22"/>
          <w:szCs w:val="22"/>
        </w:rPr>
        <w:t>ement</w:t>
      </w:r>
      <w:r w:rsidR="00DE140A" w:rsidRPr="000155EF">
        <w:rPr>
          <w:rFonts w:cs="Arial"/>
          <w:sz w:val="22"/>
          <w:szCs w:val="22"/>
        </w:rPr>
        <w:t xml:space="preserve"> with Health Creating VCSE Organisation</w:t>
      </w:r>
      <w:r w:rsidRPr="000155EF">
        <w:rPr>
          <w:rFonts w:cs="Arial"/>
          <w:sz w:val="22"/>
          <w:szCs w:val="22"/>
        </w:rPr>
        <w:t>s</w:t>
      </w:r>
    </w:p>
    <w:p w14:paraId="68562D7E" w14:textId="77777777" w:rsidR="00717BEF" w:rsidRPr="000155EF" w:rsidRDefault="00717BEF" w:rsidP="00717BEF">
      <w:pPr>
        <w:pStyle w:val="ListParagraph"/>
        <w:ind w:left="1080"/>
        <w:rPr>
          <w:rFonts w:cs="Arial"/>
          <w:sz w:val="22"/>
          <w:szCs w:val="22"/>
          <w:u w:val="single"/>
        </w:rPr>
      </w:pPr>
    </w:p>
    <w:p w14:paraId="48B3BE36" w14:textId="4085CEAA" w:rsidR="005F4EFA" w:rsidRPr="000155EF" w:rsidRDefault="0094748B" w:rsidP="00717BEF">
      <w:pPr>
        <w:pStyle w:val="ListParagraph"/>
        <w:ind w:left="1080"/>
        <w:rPr>
          <w:rFonts w:cs="Arial"/>
          <w:sz w:val="22"/>
          <w:szCs w:val="22"/>
          <w:u w:val="single"/>
        </w:rPr>
      </w:pPr>
      <w:r w:rsidRPr="000155EF">
        <w:rPr>
          <w:rFonts w:cs="Arial"/>
          <w:sz w:val="22"/>
          <w:szCs w:val="22"/>
          <w:u w:val="single"/>
        </w:rPr>
        <w:t>On Primary Care</w:t>
      </w:r>
    </w:p>
    <w:p w14:paraId="6B748A59" w14:textId="380F4CDE" w:rsidR="0094748B" w:rsidRPr="000155EF" w:rsidRDefault="0094748B" w:rsidP="009B5383">
      <w:pPr>
        <w:numPr>
          <w:ilvl w:val="0"/>
          <w:numId w:val="46"/>
        </w:numPr>
        <w:spacing w:after="0" w:line="360" w:lineRule="auto"/>
        <w:ind w:left="1080"/>
        <w:rPr>
          <w:rFonts w:cs="Arial"/>
          <w:sz w:val="22"/>
          <w:szCs w:val="22"/>
        </w:rPr>
      </w:pPr>
      <w:r w:rsidRPr="000155EF">
        <w:rPr>
          <w:rFonts w:cs="Arial"/>
          <w:sz w:val="22"/>
          <w:szCs w:val="22"/>
          <w:lang w:val="en-US"/>
        </w:rPr>
        <w:t>Increased support and infrastructure within community and VCSE for signposting via social prescribers</w:t>
      </w:r>
    </w:p>
    <w:p w14:paraId="70EC56BD" w14:textId="77777777" w:rsidR="0094748B" w:rsidRPr="000155EF" w:rsidRDefault="0094748B" w:rsidP="009B5383">
      <w:pPr>
        <w:numPr>
          <w:ilvl w:val="0"/>
          <w:numId w:val="46"/>
        </w:numPr>
        <w:spacing w:after="0" w:line="360" w:lineRule="auto"/>
        <w:ind w:left="1080"/>
        <w:rPr>
          <w:rFonts w:cs="Arial"/>
          <w:sz w:val="22"/>
          <w:szCs w:val="22"/>
        </w:rPr>
      </w:pPr>
      <w:r w:rsidRPr="000155EF">
        <w:rPr>
          <w:rFonts w:cs="Arial"/>
          <w:sz w:val="22"/>
          <w:szCs w:val="22"/>
          <w:lang w:val="en-US"/>
        </w:rPr>
        <w:t>LTC conditions prevention and management of existing conditions for patients</w:t>
      </w:r>
    </w:p>
    <w:p w14:paraId="35C88BC5" w14:textId="77777777" w:rsidR="0094748B" w:rsidRPr="000155EF" w:rsidRDefault="0094748B" w:rsidP="009B5383">
      <w:pPr>
        <w:numPr>
          <w:ilvl w:val="0"/>
          <w:numId w:val="46"/>
        </w:numPr>
        <w:spacing w:after="0" w:line="360" w:lineRule="auto"/>
        <w:ind w:left="1080"/>
        <w:rPr>
          <w:rFonts w:cs="Arial"/>
          <w:sz w:val="22"/>
          <w:szCs w:val="22"/>
        </w:rPr>
      </w:pPr>
      <w:r w:rsidRPr="000155EF">
        <w:rPr>
          <w:rFonts w:cs="Arial"/>
          <w:sz w:val="22"/>
          <w:szCs w:val="22"/>
          <w:lang w:val="en-US"/>
        </w:rPr>
        <w:t>Increased diagnosis / readings / uptake of services</w:t>
      </w:r>
    </w:p>
    <w:p w14:paraId="69A6C8D3" w14:textId="77777777" w:rsidR="0094748B" w:rsidRPr="000155EF" w:rsidRDefault="0094748B" w:rsidP="009B5383">
      <w:pPr>
        <w:numPr>
          <w:ilvl w:val="0"/>
          <w:numId w:val="46"/>
        </w:numPr>
        <w:spacing w:after="0" w:line="360" w:lineRule="auto"/>
        <w:ind w:left="1080"/>
        <w:rPr>
          <w:rFonts w:cs="Arial"/>
          <w:sz w:val="22"/>
          <w:szCs w:val="22"/>
        </w:rPr>
      </w:pPr>
      <w:r w:rsidRPr="000155EF">
        <w:rPr>
          <w:rFonts w:cs="Arial"/>
          <w:sz w:val="22"/>
          <w:szCs w:val="22"/>
          <w:lang w:val="en-US"/>
        </w:rPr>
        <w:t>Increased uptake on relevant QOF registers</w:t>
      </w:r>
    </w:p>
    <w:p w14:paraId="3E7332B3" w14:textId="77777777" w:rsidR="0094748B" w:rsidRPr="000155EF" w:rsidRDefault="0094748B" w:rsidP="009B5383">
      <w:pPr>
        <w:numPr>
          <w:ilvl w:val="0"/>
          <w:numId w:val="46"/>
        </w:numPr>
        <w:spacing w:after="0" w:line="360" w:lineRule="auto"/>
        <w:ind w:left="1080"/>
        <w:rPr>
          <w:rFonts w:cs="Arial"/>
          <w:sz w:val="22"/>
          <w:szCs w:val="22"/>
        </w:rPr>
      </w:pPr>
      <w:proofErr w:type="gramStart"/>
      <w:r w:rsidRPr="000155EF">
        <w:rPr>
          <w:rFonts w:cs="Arial"/>
          <w:sz w:val="22"/>
          <w:szCs w:val="22"/>
          <w:lang w:val="en-US"/>
        </w:rPr>
        <w:t>Strengthen</w:t>
      </w:r>
      <w:proofErr w:type="gramEnd"/>
      <w:r w:rsidRPr="000155EF">
        <w:rPr>
          <w:rFonts w:cs="Arial"/>
          <w:sz w:val="22"/>
          <w:szCs w:val="22"/>
          <w:lang w:val="en-US"/>
        </w:rPr>
        <w:t xml:space="preserve"> existing PCN/</w:t>
      </w:r>
      <w:proofErr w:type="spellStart"/>
      <w:r w:rsidRPr="000155EF">
        <w:rPr>
          <w:rFonts w:cs="Arial"/>
          <w:sz w:val="22"/>
          <w:szCs w:val="22"/>
          <w:lang w:val="en-US"/>
        </w:rPr>
        <w:t>Neighbourhood</w:t>
      </w:r>
      <w:proofErr w:type="spellEnd"/>
      <w:r w:rsidRPr="000155EF">
        <w:rPr>
          <w:rFonts w:cs="Arial"/>
          <w:sz w:val="22"/>
          <w:szCs w:val="22"/>
          <w:lang w:val="en-US"/>
        </w:rPr>
        <w:t xml:space="preserve"> relations</w:t>
      </w:r>
    </w:p>
    <w:p w14:paraId="646CD404" w14:textId="3295C808" w:rsidR="0094748B" w:rsidRPr="000155EF" w:rsidRDefault="0094748B" w:rsidP="009B5383">
      <w:pPr>
        <w:numPr>
          <w:ilvl w:val="0"/>
          <w:numId w:val="46"/>
        </w:numPr>
        <w:spacing w:after="0" w:line="360" w:lineRule="auto"/>
        <w:ind w:left="1080"/>
        <w:rPr>
          <w:rFonts w:cs="Arial"/>
          <w:sz w:val="22"/>
          <w:szCs w:val="22"/>
        </w:rPr>
      </w:pPr>
      <w:r w:rsidRPr="000155EF">
        <w:rPr>
          <w:rFonts w:cs="Arial"/>
          <w:sz w:val="22"/>
          <w:szCs w:val="22"/>
          <w:lang w:val="en-US"/>
        </w:rPr>
        <w:t xml:space="preserve">Identifying patients early </w:t>
      </w:r>
      <w:r w:rsidR="009865CB">
        <w:rPr>
          <w:rFonts w:cs="Arial"/>
          <w:sz w:val="22"/>
          <w:szCs w:val="22"/>
          <w:lang w:val="en-US"/>
        </w:rPr>
        <w:t xml:space="preserve">- </w:t>
      </w:r>
      <w:r w:rsidRPr="000155EF">
        <w:rPr>
          <w:rFonts w:cs="Arial"/>
          <w:sz w:val="22"/>
          <w:szCs w:val="22"/>
          <w:lang w:val="en-US"/>
        </w:rPr>
        <w:t>potential decrease in acute presents on the day in General Practice</w:t>
      </w:r>
    </w:p>
    <w:p w14:paraId="3E0E993C" w14:textId="77777777" w:rsidR="0094748B" w:rsidRPr="000155EF" w:rsidRDefault="0094748B" w:rsidP="009B5383">
      <w:pPr>
        <w:numPr>
          <w:ilvl w:val="0"/>
          <w:numId w:val="46"/>
        </w:numPr>
        <w:spacing w:after="0" w:line="360" w:lineRule="auto"/>
        <w:ind w:left="1080"/>
        <w:rPr>
          <w:rFonts w:cs="Arial"/>
          <w:sz w:val="22"/>
          <w:szCs w:val="22"/>
        </w:rPr>
      </w:pPr>
      <w:r w:rsidRPr="000155EF">
        <w:rPr>
          <w:rFonts w:cs="Arial"/>
          <w:sz w:val="22"/>
          <w:szCs w:val="22"/>
          <w:lang w:val="en-US"/>
        </w:rPr>
        <w:t xml:space="preserve">Support networks </w:t>
      </w:r>
      <w:proofErr w:type="gramStart"/>
      <w:r w:rsidRPr="000155EF">
        <w:rPr>
          <w:rFonts w:cs="Arial"/>
          <w:sz w:val="22"/>
          <w:szCs w:val="22"/>
          <w:lang w:val="en-US"/>
        </w:rPr>
        <w:t>signposted</w:t>
      </w:r>
      <w:proofErr w:type="gramEnd"/>
      <w:r w:rsidRPr="000155EF">
        <w:rPr>
          <w:rFonts w:cs="Arial"/>
          <w:sz w:val="22"/>
          <w:szCs w:val="22"/>
          <w:lang w:val="en-US"/>
        </w:rPr>
        <w:t xml:space="preserve"> to patients directly</w:t>
      </w:r>
    </w:p>
    <w:p w14:paraId="2D13D0D6" w14:textId="6FC2701F" w:rsidR="00EB37C1" w:rsidRPr="000155EF" w:rsidRDefault="00EB37C1" w:rsidP="009B5383">
      <w:pPr>
        <w:numPr>
          <w:ilvl w:val="0"/>
          <w:numId w:val="46"/>
        </w:numPr>
        <w:spacing w:after="0" w:line="360" w:lineRule="auto"/>
        <w:ind w:left="1080"/>
        <w:rPr>
          <w:rFonts w:cs="Arial"/>
          <w:sz w:val="22"/>
          <w:szCs w:val="22"/>
        </w:rPr>
      </w:pPr>
      <w:r w:rsidRPr="000155EF">
        <w:rPr>
          <w:rFonts w:cs="Arial"/>
          <w:sz w:val="22"/>
          <w:szCs w:val="22"/>
          <w:lang w:val="en-US"/>
        </w:rPr>
        <w:t>More effective patient appointments - Increase in patient</w:t>
      </w:r>
      <w:r w:rsidR="00DA62BA" w:rsidRPr="000155EF">
        <w:rPr>
          <w:rFonts w:cs="Arial"/>
          <w:sz w:val="22"/>
          <w:szCs w:val="22"/>
          <w:lang w:val="en-US"/>
        </w:rPr>
        <w:t>’</w:t>
      </w:r>
      <w:r w:rsidRPr="000155EF">
        <w:rPr>
          <w:rFonts w:cs="Arial"/>
          <w:sz w:val="22"/>
          <w:szCs w:val="22"/>
          <w:lang w:val="en-US"/>
        </w:rPr>
        <w:t>s knowledge in LTC’s to impact on GP time in appointment</w:t>
      </w:r>
    </w:p>
    <w:p w14:paraId="14F42AF3" w14:textId="68A8D854" w:rsidR="001B2CFE" w:rsidRPr="000155EF" w:rsidRDefault="001B2CFE" w:rsidP="009B5383">
      <w:pPr>
        <w:numPr>
          <w:ilvl w:val="0"/>
          <w:numId w:val="46"/>
        </w:numPr>
        <w:spacing w:after="0" w:line="360" w:lineRule="auto"/>
        <w:ind w:left="1080"/>
        <w:rPr>
          <w:rFonts w:cs="Arial"/>
          <w:sz w:val="22"/>
          <w:szCs w:val="22"/>
        </w:rPr>
      </w:pPr>
      <w:r w:rsidRPr="000155EF">
        <w:rPr>
          <w:rFonts w:cs="Arial"/>
          <w:sz w:val="22"/>
          <w:szCs w:val="22"/>
          <w:lang w:val="en-US"/>
        </w:rPr>
        <w:t xml:space="preserve">Reduced unnecessary GP appointments for LTC’s management </w:t>
      </w:r>
    </w:p>
    <w:p w14:paraId="6B1429AB" w14:textId="207E46C3" w:rsidR="005F4EFA" w:rsidRPr="000155EF" w:rsidRDefault="0094748B" w:rsidP="009B5383">
      <w:pPr>
        <w:pStyle w:val="ListParagraph"/>
        <w:numPr>
          <w:ilvl w:val="0"/>
          <w:numId w:val="46"/>
        </w:numPr>
        <w:spacing w:after="0" w:line="360" w:lineRule="auto"/>
        <w:ind w:left="1080"/>
        <w:rPr>
          <w:rFonts w:cs="Arial"/>
          <w:sz w:val="22"/>
          <w:szCs w:val="22"/>
          <w:u w:val="single"/>
        </w:rPr>
      </w:pPr>
      <w:r w:rsidRPr="000155EF">
        <w:rPr>
          <w:rFonts w:cs="Arial"/>
          <w:sz w:val="22"/>
          <w:szCs w:val="22"/>
          <w:u w:val="single"/>
        </w:rPr>
        <w:t>On Secondary Care</w:t>
      </w:r>
    </w:p>
    <w:p w14:paraId="544DDA2C" w14:textId="77777777" w:rsidR="0094748B" w:rsidRPr="000155EF" w:rsidRDefault="0094748B" w:rsidP="009B5383">
      <w:pPr>
        <w:numPr>
          <w:ilvl w:val="0"/>
          <w:numId w:val="46"/>
        </w:numPr>
        <w:spacing w:after="0" w:line="360" w:lineRule="auto"/>
        <w:ind w:left="1080"/>
        <w:rPr>
          <w:rFonts w:cs="Arial"/>
          <w:sz w:val="22"/>
          <w:szCs w:val="22"/>
        </w:rPr>
      </w:pPr>
      <w:r w:rsidRPr="000155EF">
        <w:rPr>
          <w:rFonts w:cs="Arial"/>
          <w:sz w:val="22"/>
          <w:szCs w:val="22"/>
        </w:rPr>
        <w:t>Support for people with LTC management</w:t>
      </w:r>
    </w:p>
    <w:p w14:paraId="49B7BF66" w14:textId="7E60F767" w:rsidR="0094748B" w:rsidRPr="000155EF" w:rsidRDefault="0094748B" w:rsidP="009B5383">
      <w:pPr>
        <w:numPr>
          <w:ilvl w:val="0"/>
          <w:numId w:val="46"/>
        </w:numPr>
        <w:spacing w:after="0" w:line="360" w:lineRule="auto"/>
        <w:ind w:left="1080"/>
        <w:rPr>
          <w:rFonts w:cs="Arial"/>
          <w:sz w:val="22"/>
          <w:szCs w:val="22"/>
        </w:rPr>
      </w:pPr>
      <w:r w:rsidRPr="000155EF">
        <w:rPr>
          <w:rFonts w:cs="Arial"/>
          <w:sz w:val="22"/>
          <w:szCs w:val="22"/>
        </w:rPr>
        <w:t>Early support and P</w:t>
      </w:r>
      <w:r w:rsidR="009865CB">
        <w:rPr>
          <w:rFonts w:cs="Arial"/>
          <w:sz w:val="22"/>
          <w:szCs w:val="22"/>
        </w:rPr>
        <w:t xml:space="preserve">rimary </w:t>
      </w:r>
      <w:r w:rsidRPr="000155EF">
        <w:rPr>
          <w:rFonts w:cs="Arial"/>
          <w:sz w:val="22"/>
          <w:szCs w:val="22"/>
        </w:rPr>
        <w:t>C</w:t>
      </w:r>
      <w:r w:rsidR="009865CB">
        <w:rPr>
          <w:rFonts w:cs="Arial"/>
          <w:sz w:val="22"/>
          <w:szCs w:val="22"/>
        </w:rPr>
        <w:t>are</w:t>
      </w:r>
      <w:r w:rsidRPr="000155EF">
        <w:rPr>
          <w:rFonts w:cs="Arial"/>
          <w:sz w:val="22"/>
          <w:szCs w:val="22"/>
        </w:rPr>
        <w:t xml:space="preserve"> intervention</w:t>
      </w:r>
      <w:r w:rsidR="009865CB">
        <w:rPr>
          <w:rFonts w:cs="Arial"/>
          <w:sz w:val="22"/>
          <w:szCs w:val="22"/>
        </w:rPr>
        <w:t xml:space="preserve"> - possible</w:t>
      </w:r>
      <w:r w:rsidRPr="000155EF">
        <w:rPr>
          <w:rFonts w:cs="Arial"/>
          <w:sz w:val="22"/>
          <w:szCs w:val="22"/>
        </w:rPr>
        <w:t xml:space="preserve"> decrease in acute attendees at urgent and on the day care facilities</w:t>
      </w:r>
    </w:p>
    <w:p w14:paraId="293677BC" w14:textId="77777777" w:rsidR="0094748B" w:rsidRPr="000155EF" w:rsidRDefault="0094748B" w:rsidP="009B5383">
      <w:pPr>
        <w:numPr>
          <w:ilvl w:val="0"/>
          <w:numId w:val="46"/>
        </w:numPr>
        <w:spacing w:after="0" w:line="360" w:lineRule="auto"/>
        <w:ind w:left="1080"/>
        <w:rPr>
          <w:rFonts w:cs="Arial"/>
          <w:sz w:val="22"/>
          <w:szCs w:val="22"/>
        </w:rPr>
      </w:pPr>
      <w:r w:rsidRPr="000155EF">
        <w:rPr>
          <w:rFonts w:cs="Arial"/>
          <w:sz w:val="22"/>
          <w:szCs w:val="22"/>
        </w:rPr>
        <w:t>Early diagnosis and prevention will aid pressures in bed management</w:t>
      </w:r>
    </w:p>
    <w:p w14:paraId="299C2C4F" w14:textId="77777777" w:rsidR="0094748B" w:rsidRPr="000155EF" w:rsidRDefault="0094748B" w:rsidP="009B5383">
      <w:pPr>
        <w:numPr>
          <w:ilvl w:val="0"/>
          <w:numId w:val="46"/>
        </w:numPr>
        <w:spacing w:after="0" w:line="360" w:lineRule="auto"/>
        <w:ind w:left="1080"/>
        <w:rPr>
          <w:rFonts w:cs="Arial"/>
          <w:sz w:val="22"/>
          <w:szCs w:val="22"/>
        </w:rPr>
      </w:pPr>
      <w:r w:rsidRPr="000155EF">
        <w:rPr>
          <w:rFonts w:cs="Arial"/>
          <w:sz w:val="22"/>
          <w:szCs w:val="22"/>
        </w:rPr>
        <w:t>Positive support for people on long waiting lists</w:t>
      </w:r>
    </w:p>
    <w:p w14:paraId="675C9156" w14:textId="77777777" w:rsidR="0094748B" w:rsidRPr="000155EF" w:rsidRDefault="0094748B" w:rsidP="009B5383">
      <w:pPr>
        <w:numPr>
          <w:ilvl w:val="0"/>
          <w:numId w:val="46"/>
        </w:numPr>
        <w:spacing w:after="0" w:line="360" w:lineRule="auto"/>
        <w:ind w:left="1080"/>
        <w:rPr>
          <w:rFonts w:cs="Arial"/>
          <w:sz w:val="22"/>
          <w:szCs w:val="22"/>
        </w:rPr>
      </w:pPr>
      <w:r w:rsidRPr="000155EF">
        <w:rPr>
          <w:rFonts w:cs="Arial"/>
          <w:sz w:val="22"/>
          <w:szCs w:val="22"/>
        </w:rPr>
        <w:t>Signposting into better supported VCSE organisations for outpatients</w:t>
      </w:r>
    </w:p>
    <w:p w14:paraId="572599C6" w14:textId="04093EBD" w:rsidR="00A5077C" w:rsidRPr="000155EF" w:rsidRDefault="0094748B" w:rsidP="009B5383">
      <w:pPr>
        <w:numPr>
          <w:ilvl w:val="0"/>
          <w:numId w:val="46"/>
        </w:numPr>
        <w:spacing w:after="0" w:line="360" w:lineRule="auto"/>
        <w:ind w:left="1080"/>
        <w:rPr>
          <w:rFonts w:cs="Arial"/>
          <w:sz w:val="22"/>
          <w:szCs w:val="22"/>
        </w:rPr>
      </w:pPr>
      <w:r w:rsidRPr="000155EF">
        <w:rPr>
          <w:rFonts w:cs="Arial"/>
          <w:sz w:val="22"/>
          <w:szCs w:val="22"/>
        </w:rPr>
        <w:t>Increases reach into areas with poor health outcomes and improves health access and uptake of screening and diagnostic services</w:t>
      </w:r>
    </w:p>
    <w:p w14:paraId="0E1FFEF4" w14:textId="3F556610" w:rsidR="00A5077C" w:rsidRPr="000155EF" w:rsidRDefault="00EA6777" w:rsidP="00EA6777">
      <w:pPr>
        <w:rPr>
          <w:rFonts w:cs="Arial"/>
          <w:sz w:val="22"/>
          <w:szCs w:val="22"/>
        </w:rPr>
      </w:pPr>
      <w:r w:rsidRPr="000155EF">
        <w:rPr>
          <w:rFonts w:cs="Arial"/>
          <w:sz w:val="22"/>
          <w:szCs w:val="22"/>
        </w:rPr>
        <w:br w:type="page"/>
      </w:r>
    </w:p>
    <w:p w14:paraId="3B9C182C" w14:textId="5DCEA492" w:rsidR="00A5077C" w:rsidRPr="000155EF" w:rsidRDefault="00A5077C" w:rsidP="00A5077C">
      <w:pPr>
        <w:rPr>
          <w:rFonts w:cs="Arial"/>
          <w:b/>
          <w:bCs/>
          <w:color w:val="0F4761" w:themeColor="accent1" w:themeShade="BF"/>
          <w:sz w:val="28"/>
          <w:szCs w:val="28"/>
        </w:rPr>
      </w:pPr>
      <w:r w:rsidRPr="000155EF">
        <w:rPr>
          <w:rFonts w:cs="Arial"/>
          <w:b/>
          <w:bCs/>
          <w:color w:val="0F4761" w:themeColor="accent1" w:themeShade="BF"/>
          <w:sz w:val="28"/>
          <w:szCs w:val="28"/>
        </w:rPr>
        <w:t>Appendix 1</w:t>
      </w:r>
      <w:r w:rsidR="00077F6A" w:rsidRPr="000155EF">
        <w:rPr>
          <w:rFonts w:cs="Arial"/>
          <w:b/>
          <w:bCs/>
          <w:color w:val="0F4761" w:themeColor="accent1" w:themeShade="BF"/>
          <w:sz w:val="28"/>
          <w:szCs w:val="28"/>
        </w:rPr>
        <w:t xml:space="preserve"> –  ‘Other’ Roles and responsibilities </w:t>
      </w:r>
    </w:p>
    <w:p w14:paraId="76177503" w14:textId="76AFE9AC" w:rsidR="00365E2C" w:rsidRPr="0087533F" w:rsidRDefault="000155EF" w:rsidP="00365E2C">
      <w:pPr>
        <w:pStyle w:val="Heading2"/>
        <w:rPr>
          <w:rFonts w:asciiTheme="minorHAnsi" w:hAnsiTheme="minorHAnsi" w:cstheme="minorBidi"/>
          <w:sz w:val="22"/>
          <w:szCs w:val="22"/>
        </w:rPr>
      </w:pPr>
      <w:r w:rsidRPr="0087533F">
        <w:rPr>
          <w:rFonts w:asciiTheme="minorHAnsi" w:hAnsiTheme="minorHAnsi" w:cstheme="minorBidi"/>
          <w:sz w:val="22"/>
          <w:szCs w:val="22"/>
        </w:rPr>
        <w:t xml:space="preserve">a) </w:t>
      </w:r>
      <w:r w:rsidR="00365E2C" w:rsidRPr="0087533F">
        <w:rPr>
          <w:rFonts w:asciiTheme="minorHAnsi" w:hAnsiTheme="minorHAnsi" w:cstheme="minorBidi"/>
          <w:sz w:val="22"/>
          <w:szCs w:val="22"/>
        </w:rPr>
        <w:t>Local Leadership – Neighbourhood Health Creati</w:t>
      </w:r>
      <w:r w:rsidR="009865CB">
        <w:rPr>
          <w:rFonts w:asciiTheme="minorHAnsi" w:hAnsiTheme="minorHAnsi" w:cstheme="minorBidi"/>
          <w:sz w:val="22"/>
          <w:szCs w:val="22"/>
        </w:rPr>
        <w:t>ng</w:t>
      </w:r>
      <w:r w:rsidR="00365E2C" w:rsidRPr="0087533F">
        <w:rPr>
          <w:rFonts w:asciiTheme="minorHAnsi" w:hAnsiTheme="minorHAnsi" w:cstheme="minorBidi"/>
          <w:sz w:val="22"/>
          <w:szCs w:val="22"/>
        </w:rPr>
        <w:t xml:space="preserve"> Co</w:t>
      </w:r>
      <w:r w:rsidR="00B6396C">
        <w:rPr>
          <w:rFonts w:asciiTheme="minorHAnsi" w:hAnsiTheme="minorHAnsi" w:cstheme="minorBidi"/>
          <w:sz w:val="22"/>
          <w:szCs w:val="22"/>
        </w:rPr>
        <w:t>-</w:t>
      </w:r>
      <w:r w:rsidR="00365E2C" w:rsidRPr="0087533F">
        <w:rPr>
          <w:rFonts w:asciiTheme="minorHAnsi" w:hAnsiTheme="minorHAnsi" w:cstheme="minorBidi"/>
          <w:sz w:val="22"/>
          <w:szCs w:val="22"/>
        </w:rPr>
        <w:t>ordinator – Key Role functions</w:t>
      </w:r>
    </w:p>
    <w:p w14:paraId="7CF0E860" w14:textId="77777777" w:rsidR="00365E2C" w:rsidRPr="000155EF" w:rsidRDefault="00365E2C" w:rsidP="009B5383">
      <w:pPr>
        <w:numPr>
          <w:ilvl w:val="0"/>
          <w:numId w:val="45"/>
        </w:numPr>
        <w:spacing w:after="0" w:line="360" w:lineRule="auto"/>
        <w:rPr>
          <w:sz w:val="22"/>
          <w:szCs w:val="22"/>
        </w:rPr>
      </w:pPr>
      <w:r w:rsidRPr="000155EF">
        <w:rPr>
          <w:b/>
          <w:bCs/>
          <w:sz w:val="22"/>
          <w:szCs w:val="22"/>
        </w:rPr>
        <w:t>Participation in learning activities</w:t>
      </w:r>
      <w:r w:rsidRPr="000155EF">
        <w:rPr>
          <w:sz w:val="22"/>
          <w:szCs w:val="22"/>
        </w:rPr>
        <w:t xml:space="preserve"> to understand what health creation is and to become proficient in using the framework (awareness raising about the model, measurement of existing work using the health creation self-assessment tool, learning how to redesign delivery to enhance health creating potential)</w:t>
      </w:r>
    </w:p>
    <w:p w14:paraId="410FA77B" w14:textId="77777777" w:rsidR="00365E2C" w:rsidRPr="000155EF" w:rsidRDefault="00365E2C" w:rsidP="009B5383">
      <w:pPr>
        <w:numPr>
          <w:ilvl w:val="0"/>
          <w:numId w:val="45"/>
        </w:numPr>
        <w:spacing w:after="0" w:line="360" w:lineRule="auto"/>
        <w:rPr>
          <w:sz w:val="22"/>
          <w:szCs w:val="22"/>
        </w:rPr>
      </w:pPr>
      <w:r w:rsidRPr="000155EF">
        <w:rPr>
          <w:b/>
          <w:bCs/>
          <w:sz w:val="22"/>
          <w:szCs w:val="22"/>
        </w:rPr>
        <w:t>Participation in ongoing action learning</w:t>
      </w:r>
      <w:r w:rsidRPr="000155EF">
        <w:rPr>
          <w:sz w:val="22"/>
          <w:szCs w:val="22"/>
        </w:rPr>
        <w:t xml:space="preserve"> to continue to develop and build on health creating activities and embed this within practice.</w:t>
      </w:r>
    </w:p>
    <w:p w14:paraId="1098F639" w14:textId="77777777" w:rsidR="00365E2C" w:rsidRPr="000155EF" w:rsidRDefault="00365E2C" w:rsidP="009B5383">
      <w:pPr>
        <w:numPr>
          <w:ilvl w:val="0"/>
          <w:numId w:val="45"/>
        </w:numPr>
        <w:spacing w:after="0" w:line="360" w:lineRule="auto"/>
        <w:rPr>
          <w:sz w:val="22"/>
          <w:szCs w:val="22"/>
        </w:rPr>
      </w:pPr>
      <w:r w:rsidRPr="000155EF">
        <w:rPr>
          <w:b/>
          <w:bCs/>
          <w:sz w:val="22"/>
          <w:szCs w:val="22"/>
        </w:rPr>
        <w:t xml:space="preserve">Creation </w:t>
      </w:r>
      <w:r w:rsidRPr="000155EF">
        <w:rPr>
          <w:sz w:val="22"/>
          <w:szCs w:val="22"/>
        </w:rPr>
        <w:t>and maintenance of own</w:t>
      </w:r>
      <w:r w:rsidRPr="000155EF">
        <w:rPr>
          <w:b/>
          <w:bCs/>
          <w:sz w:val="22"/>
          <w:szCs w:val="22"/>
        </w:rPr>
        <w:t xml:space="preserve"> action plans</w:t>
      </w:r>
    </w:p>
    <w:p w14:paraId="572AA8B2" w14:textId="77777777" w:rsidR="00365E2C" w:rsidRPr="000155EF" w:rsidRDefault="00365E2C" w:rsidP="009B5383">
      <w:pPr>
        <w:numPr>
          <w:ilvl w:val="0"/>
          <w:numId w:val="45"/>
        </w:numPr>
        <w:spacing w:after="0" w:line="360" w:lineRule="auto"/>
        <w:rPr>
          <w:sz w:val="22"/>
          <w:szCs w:val="22"/>
        </w:rPr>
      </w:pPr>
      <w:r w:rsidRPr="000155EF">
        <w:rPr>
          <w:b/>
          <w:bCs/>
          <w:sz w:val="22"/>
          <w:szCs w:val="22"/>
        </w:rPr>
        <w:t>- Leadership and delivery of neighbourhood engagement and communication</w:t>
      </w:r>
      <w:r w:rsidRPr="000155EF">
        <w:rPr>
          <w:sz w:val="22"/>
          <w:szCs w:val="22"/>
        </w:rPr>
        <w:t xml:space="preserve"> around health creation</w:t>
      </w:r>
    </w:p>
    <w:p w14:paraId="1A969327" w14:textId="77777777" w:rsidR="00365E2C" w:rsidRPr="000155EF" w:rsidRDefault="00365E2C" w:rsidP="009B5383">
      <w:pPr>
        <w:numPr>
          <w:ilvl w:val="0"/>
          <w:numId w:val="45"/>
        </w:numPr>
        <w:spacing w:after="0" w:line="360" w:lineRule="auto"/>
        <w:rPr>
          <w:sz w:val="22"/>
          <w:szCs w:val="22"/>
        </w:rPr>
      </w:pPr>
      <w:r w:rsidRPr="000155EF">
        <w:rPr>
          <w:b/>
          <w:bCs/>
          <w:sz w:val="22"/>
          <w:szCs w:val="22"/>
        </w:rPr>
        <w:t>Neighbourhood delivery of training</w:t>
      </w:r>
      <w:r w:rsidRPr="000155EF">
        <w:rPr>
          <w:sz w:val="22"/>
          <w:szCs w:val="22"/>
        </w:rPr>
        <w:t xml:space="preserve"> sessions, </w:t>
      </w:r>
      <w:r w:rsidRPr="000155EF">
        <w:rPr>
          <w:b/>
          <w:bCs/>
          <w:sz w:val="22"/>
          <w:szCs w:val="22"/>
        </w:rPr>
        <w:t xml:space="preserve">mentoring </w:t>
      </w:r>
      <w:r w:rsidRPr="000155EF">
        <w:rPr>
          <w:sz w:val="22"/>
          <w:szCs w:val="22"/>
        </w:rPr>
        <w:t xml:space="preserve">sessions, </w:t>
      </w:r>
      <w:r w:rsidRPr="000155EF">
        <w:rPr>
          <w:b/>
          <w:bCs/>
          <w:sz w:val="22"/>
          <w:szCs w:val="22"/>
        </w:rPr>
        <w:t>action learning</w:t>
      </w:r>
      <w:r w:rsidRPr="000155EF">
        <w:rPr>
          <w:sz w:val="22"/>
          <w:szCs w:val="22"/>
        </w:rPr>
        <w:t xml:space="preserve"> meetings.</w:t>
      </w:r>
    </w:p>
    <w:p w14:paraId="1D97F485" w14:textId="77777777" w:rsidR="00365E2C" w:rsidRPr="000155EF" w:rsidRDefault="00365E2C" w:rsidP="009B5383">
      <w:pPr>
        <w:numPr>
          <w:ilvl w:val="0"/>
          <w:numId w:val="45"/>
        </w:numPr>
        <w:spacing w:after="0" w:line="360" w:lineRule="auto"/>
        <w:rPr>
          <w:sz w:val="22"/>
          <w:szCs w:val="22"/>
        </w:rPr>
      </w:pPr>
      <w:r w:rsidRPr="000155EF">
        <w:rPr>
          <w:b/>
          <w:bCs/>
          <w:sz w:val="22"/>
          <w:szCs w:val="22"/>
        </w:rPr>
        <w:t>Supporting Health Creating VCSE Organisations in the development of their individual delivery plans</w:t>
      </w:r>
    </w:p>
    <w:p w14:paraId="698C5261" w14:textId="77777777" w:rsidR="00365E2C" w:rsidRPr="000155EF" w:rsidRDefault="00365E2C" w:rsidP="009B5383">
      <w:pPr>
        <w:numPr>
          <w:ilvl w:val="0"/>
          <w:numId w:val="45"/>
        </w:numPr>
        <w:spacing w:after="0" w:line="360" w:lineRule="auto"/>
        <w:rPr>
          <w:sz w:val="22"/>
          <w:szCs w:val="22"/>
        </w:rPr>
      </w:pPr>
      <w:r w:rsidRPr="000155EF">
        <w:rPr>
          <w:b/>
          <w:bCs/>
          <w:sz w:val="22"/>
          <w:szCs w:val="22"/>
        </w:rPr>
        <w:t>Joint management with Project manager of neighbourhood grant funds</w:t>
      </w:r>
    </w:p>
    <w:p w14:paraId="474138B1" w14:textId="55A45F79" w:rsidR="00365E2C" w:rsidRPr="000155EF" w:rsidRDefault="00365E2C" w:rsidP="009B5383">
      <w:pPr>
        <w:numPr>
          <w:ilvl w:val="0"/>
          <w:numId w:val="45"/>
        </w:numPr>
        <w:spacing w:after="0" w:line="360" w:lineRule="auto"/>
        <w:rPr>
          <w:sz w:val="22"/>
          <w:szCs w:val="22"/>
        </w:rPr>
      </w:pPr>
      <w:r w:rsidRPr="000155EF">
        <w:rPr>
          <w:b/>
          <w:bCs/>
          <w:sz w:val="22"/>
          <w:szCs w:val="22"/>
        </w:rPr>
        <w:t>Provision of</w:t>
      </w:r>
      <w:r w:rsidRPr="000155EF">
        <w:rPr>
          <w:sz w:val="22"/>
          <w:szCs w:val="22"/>
        </w:rPr>
        <w:t xml:space="preserve"> </w:t>
      </w:r>
      <w:r w:rsidRPr="000155EF">
        <w:rPr>
          <w:b/>
          <w:bCs/>
          <w:sz w:val="22"/>
          <w:szCs w:val="22"/>
        </w:rPr>
        <w:t>support and guidance</w:t>
      </w:r>
      <w:r w:rsidRPr="000155EF">
        <w:rPr>
          <w:sz w:val="22"/>
          <w:szCs w:val="22"/>
        </w:rPr>
        <w:t xml:space="preserve"> to the neighbourhood health creators, including provision of 1:1 support with organisations and individuals, practical ‘check-in’s’</w:t>
      </w:r>
    </w:p>
    <w:p w14:paraId="2C28B5E5" w14:textId="1DEF85B1" w:rsidR="00365E2C" w:rsidRPr="000155EF" w:rsidRDefault="00365E2C" w:rsidP="009B5383">
      <w:pPr>
        <w:numPr>
          <w:ilvl w:val="0"/>
          <w:numId w:val="45"/>
        </w:numPr>
        <w:spacing w:after="0" w:line="360" w:lineRule="auto"/>
        <w:rPr>
          <w:sz w:val="22"/>
          <w:szCs w:val="22"/>
        </w:rPr>
      </w:pPr>
      <w:r w:rsidRPr="000155EF">
        <w:rPr>
          <w:b/>
          <w:bCs/>
          <w:sz w:val="22"/>
          <w:szCs w:val="22"/>
        </w:rPr>
        <w:t xml:space="preserve">Coordination </w:t>
      </w:r>
      <w:r w:rsidRPr="000155EF">
        <w:rPr>
          <w:sz w:val="22"/>
          <w:szCs w:val="22"/>
        </w:rPr>
        <w:t xml:space="preserve">of health creators across the neighbourhood </w:t>
      </w:r>
      <w:proofErr w:type="gramStart"/>
      <w:r w:rsidRPr="000155EF">
        <w:rPr>
          <w:sz w:val="22"/>
          <w:szCs w:val="22"/>
        </w:rPr>
        <w:t>in order for</w:t>
      </w:r>
      <w:proofErr w:type="gramEnd"/>
      <w:r w:rsidRPr="000155EF">
        <w:rPr>
          <w:sz w:val="22"/>
          <w:szCs w:val="22"/>
        </w:rPr>
        <w:t xml:space="preserve"> them to be able to respond to emergent priorities in partnership with others across the system</w:t>
      </w:r>
    </w:p>
    <w:p w14:paraId="30D6D2A2" w14:textId="08E89DE3" w:rsidR="00365E2C" w:rsidRPr="000155EF" w:rsidRDefault="00365E2C" w:rsidP="009B5383">
      <w:pPr>
        <w:numPr>
          <w:ilvl w:val="0"/>
          <w:numId w:val="45"/>
        </w:numPr>
        <w:spacing w:after="0" w:line="360" w:lineRule="auto"/>
        <w:rPr>
          <w:sz w:val="22"/>
          <w:szCs w:val="22"/>
        </w:rPr>
      </w:pPr>
      <w:r w:rsidRPr="000155EF">
        <w:rPr>
          <w:b/>
          <w:bCs/>
          <w:sz w:val="22"/>
          <w:szCs w:val="22"/>
        </w:rPr>
        <w:t>Gathering of evaluation</w:t>
      </w:r>
      <w:r w:rsidRPr="000155EF">
        <w:rPr>
          <w:sz w:val="22"/>
          <w:szCs w:val="22"/>
        </w:rPr>
        <w:t xml:space="preserve"> insight from neighbourhood health creators</w:t>
      </w:r>
    </w:p>
    <w:p w14:paraId="3C5B4C6C" w14:textId="77777777" w:rsidR="00365E2C" w:rsidRPr="000155EF" w:rsidRDefault="00365E2C" w:rsidP="009B5383">
      <w:pPr>
        <w:numPr>
          <w:ilvl w:val="0"/>
          <w:numId w:val="45"/>
        </w:numPr>
        <w:spacing w:after="0" w:line="360" w:lineRule="auto"/>
        <w:rPr>
          <w:sz w:val="22"/>
          <w:szCs w:val="22"/>
        </w:rPr>
      </w:pPr>
      <w:r w:rsidRPr="000155EF">
        <w:rPr>
          <w:b/>
          <w:bCs/>
          <w:sz w:val="22"/>
          <w:szCs w:val="22"/>
        </w:rPr>
        <w:t>Delivery</w:t>
      </w:r>
      <w:r w:rsidRPr="000155EF">
        <w:rPr>
          <w:sz w:val="22"/>
          <w:szCs w:val="22"/>
        </w:rPr>
        <w:t xml:space="preserve"> against individual action plans</w:t>
      </w:r>
    </w:p>
    <w:p w14:paraId="158F8E39" w14:textId="77777777" w:rsidR="00365E2C" w:rsidRPr="000155EF" w:rsidRDefault="00365E2C" w:rsidP="009B5383">
      <w:pPr>
        <w:numPr>
          <w:ilvl w:val="0"/>
          <w:numId w:val="45"/>
        </w:numPr>
        <w:spacing w:after="0" w:line="360" w:lineRule="auto"/>
        <w:rPr>
          <w:sz w:val="22"/>
          <w:szCs w:val="22"/>
        </w:rPr>
      </w:pPr>
      <w:r w:rsidRPr="000155EF">
        <w:rPr>
          <w:b/>
          <w:bCs/>
          <w:sz w:val="22"/>
          <w:szCs w:val="22"/>
        </w:rPr>
        <w:t>Attendance at meetings hosted by lead organisation</w:t>
      </w:r>
    </w:p>
    <w:p w14:paraId="64784C64" w14:textId="6CEDA0B9" w:rsidR="00365E2C" w:rsidRPr="000155EF" w:rsidRDefault="00365E2C" w:rsidP="009B5383">
      <w:pPr>
        <w:numPr>
          <w:ilvl w:val="0"/>
          <w:numId w:val="45"/>
        </w:numPr>
        <w:spacing w:after="0" w:line="360" w:lineRule="auto"/>
        <w:rPr>
          <w:sz w:val="22"/>
          <w:szCs w:val="22"/>
        </w:rPr>
      </w:pPr>
      <w:r w:rsidRPr="000155EF">
        <w:rPr>
          <w:b/>
          <w:bCs/>
          <w:sz w:val="22"/>
          <w:szCs w:val="22"/>
        </w:rPr>
        <w:t xml:space="preserve">Raising profile of main and individual project - </w:t>
      </w:r>
      <w:r w:rsidRPr="000155EF">
        <w:rPr>
          <w:sz w:val="22"/>
          <w:szCs w:val="22"/>
        </w:rPr>
        <w:t>on own social media</w:t>
      </w:r>
    </w:p>
    <w:p w14:paraId="37BA627A" w14:textId="749A3341" w:rsidR="00A5077C" w:rsidRPr="0087533F" w:rsidRDefault="000155EF" w:rsidP="00A5077C">
      <w:pPr>
        <w:pStyle w:val="Heading2"/>
        <w:rPr>
          <w:rFonts w:asciiTheme="minorHAnsi" w:hAnsiTheme="minorHAnsi" w:cstheme="minorBidi"/>
          <w:sz w:val="22"/>
          <w:szCs w:val="22"/>
        </w:rPr>
      </w:pPr>
      <w:r w:rsidRPr="0087533F">
        <w:rPr>
          <w:rFonts w:asciiTheme="minorHAnsi" w:hAnsiTheme="minorHAnsi" w:cstheme="minorBidi"/>
          <w:sz w:val="22"/>
          <w:szCs w:val="22"/>
        </w:rPr>
        <w:t xml:space="preserve">b) </w:t>
      </w:r>
      <w:r w:rsidR="00A5077C" w:rsidRPr="0087533F">
        <w:rPr>
          <w:rFonts w:asciiTheme="minorHAnsi" w:hAnsiTheme="minorHAnsi" w:cstheme="minorBidi"/>
          <w:sz w:val="22"/>
          <w:szCs w:val="22"/>
        </w:rPr>
        <w:t>Neighbourhood Health Creati</w:t>
      </w:r>
      <w:r w:rsidR="009865CB">
        <w:rPr>
          <w:rFonts w:asciiTheme="minorHAnsi" w:hAnsiTheme="minorHAnsi" w:cstheme="minorBidi"/>
          <w:sz w:val="22"/>
          <w:szCs w:val="22"/>
        </w:rPr>
        <w:t>ng</w:t>
      </w:r>
      <w:r w:rsidR="00A5077C" w:rsidRPr="0087533F">
        <w:rPr>
          <w:rFonts w:asciiTheme="minorHAnsi" w:hAnsiTheme="minorHAnsi" w:cstheme="minorBidi"/>
          <w:sz w:val="22"/>
          <w:szCs w:val="22"/>
        </w:rPr>
        <w:t xml:space="preserve"> Co-ordinator – Example Role Specification</w:t>
      </w:r>
    </w:p>
    <w:tbl>
      <w:tblPr>
        <w:tblStyle w:val="TableGrid"/>
        <w:tblW w:w="0" w:type="auto"/>
        <w:tblLook w:val="04A0" w:firstRow="1" w:lastRow="0" w:firstColumn="1" w:lastColumn="0" w:noHBand="0" w:noVBand="1"/>
      </w:tblPr>
      <w:tblGrid>
        <w:gridCol w:w="10456"/>
      </w:tblGrid>
      <w:tr w:rsidR="00077F6A" w:rsidRPr="000155EF" w14:paraId="67ED5D3D" w14:textId="77777777" w:rsidTr="00162DDC">
        <w:tc>
          <w:tcPr>
            <w:tcW w:w="10456" w:type="dxa"/>
          </w:tcPr>
          <w:p w14:paraId="3C2C6F89" w14:textId="77777777" w:rsidR="00077F6A" w:rsidRPr="000155EF" w:rsidRDefault="00077F6A" w:rsidP="00162DDC">
            <w:pPr>
              <w:spacing w:before="240" w:after="240" w:line="22" w:lineRule="atLeast"/>
              <w:ind w:left="360"/>
              <w:contextualSpacing/>
              <w:rPr>
                <w:rFonts w:eastAsia="Aptos" w:cstheme="minorHAnsi"/>
              </w:rPr>
            </w:pPr>
            <w:r w:rsidRPr="000155EF">
              <w:rPr>
                <w:rFonts w:eastAsia="Aptos" w:cstheme="minorHAnsi"/>
                <w:bCs/>
              </w:rPr>
              <w:t>The ideal candidate for this role will be someone who…</w:t>
            </w:r>
          </w:p>
          <w:p w14:paraId="0FBFB36A" w14:textId="77777777" w:rsidR="00077F6A" w:rsidRPr="000155EF" w:rsidRDefault="00077F6A" w:rsidP="00077F6A">
            <w:pPr>
              <w:numPr>
                <w:ilvl w:val="0"/>
                <w:numId w:val="16"/>
              </w:numPr>
              <w:spacing w:before="240" w:after="240" w:line="22" w:lineRule="atLeast"/>
              <w:ind w:left="1130"/>
              <w:contextualSpacing/>
              <w:rPr>
                <w:rFonts w:eastAsia="Aptos" w:cstheme="minorHAnsi"/>
              </w:rPr>
            </w:pPr>
            <w:r w:rsidRPr="000155EF">
              <w:rPr>
                <w:rFonts w:eastAsia="Aptos" w:cstheme="minorHAnsi"/>
              </w:rPr>
              <w:t>is passionate about improving community health</w:t>
            </w:r>
          </w:p>
          <w:p w14:paraId="4852986A" w14:textId="72CDF078" w:rsidR="00077F6A" w:rsidRPr="000155EF" w:rsidRDefault="00077F6A" w:rsidP="00077F6A">
            <w:pPr>
              <w:numPr>
                <w:ilvl w:val="0"/>
                <w:numId w:val="16"/>
              </w:numPr>
              <w:spacing w:before="240" w:after="240" w:line="22" w:lineRule="atLeast"/>
              <w:ind w:left="1130"/>
              <w:contextualSpacing/>
              <w:rPr>
                <w:rFonts w:eastAsia="Aptos" w:cstheme="minorHAnsi"/>
              </w:rPr>
            </w:pPr>
            <w:r w:rsidRPr="000155EF">
              <w:rPr>
                <w:rFonts w:eastAsia="Aptos" w:cstheme="minorHAnsi"/>
              </w:rPr>
              <w:t>values volunteers</w:t>
            </w:r>
          </w:p>
          <w:p w14:paraId="23ADE91C" w14:textId="77777777" w:rsidR="00077F6A" w:rsidRPr="000155EF" w:rsidRDefault="00077F6A" w:rsidP="00077F6A">
            <w:pPr>
              <w:numPr>
                <w:ilvl w:val="0"/>
                <w:numId w:val="16"/>
              </w:numPr>
              <w:spacing w:before="240" w:after="240" w:line="22" w:lineRule="atLeast"/>
              <w:ind w:left="1130"/>
              <w:contextualSpacing/>
              <w:rPr>
                <w:rFonts w:eastAsia="Aptos" w:cstheme="minorHAnsi"/>
              </w:rPr>
            </w:pPr>
            <w:r w:rsidRPr="000155EF">
              <w:rPr>
                <w:rFonts w:eastAsia="Aptos" w:cstheme="minorHAnsi"/>
              </w:rPr>
              <w:t xml:space="preserve">has good knowledge of and working with the voluntary sector and volunteers </w:t>
            </w:r>
          </w:p>
          <w:p w14:paraId="61D49F67" w14:textId="77777777" w:rsidR="00077F6A" w:rsidRPr="000155EF" w:rsidRDefault="00077F6A" w:rsidP="00077F6A">
            <w:pPr>
              <w:numPr>
                <w:ilvl w:val="0"/>
                <w:numId w:val="16"/>
              </w:numPr>
              <w:spacing w:before="240" w:after="240" w:line="22" w:lineRule="atLeast"/>
              <w:ind w:left="1130"/>
              <w:contextualSpacing/>
              <w:rPr>
                <w:rFonts w:eastAsia="Aptos" w:cstheme="minorHAnsi"/>
              </w:rPr>
            </w:pPr>
            <w:r w:rsidRPr="000155EF">
              <w:rPr>
                <w:rFonts w:eastAsia="Aptos" w:cstheme="minorHAnsi"/>
              </w:rPr>
              <w:t>understands the value of community engagement to improve health outcomes</w:t>
            </w:r>
          </w:p>
          <w:p w14:paraId="34F41027" w14:textId="77777777" w:rsidR="00077F6A" w:rsidRPr="000155EF" w:rsidRDefault="00077F6A" w:rsidP="00077F6A">
            <w:pPr>
              <w:numPr>
                <w:ilvl w:val="0"/>
                <w:numId w:val="16"/>
              </w:numPr>
              <w:spacing w:before="240" w:after="240" w:line="22" w:lineRule="atLeast"/>
              <w:ind w:left="1130"/>
              <w:contextualSpacing/>
              <w:rPr>
                <w:rFonts w:eastAsia="Aptos" w:cstheme="minorHAnsi"/>
              </w:rPr>
            </w:pPr>
            <w:r w:rsidRPr="000155EF">
              <w:rPr>
                <w:rFonts w:eastAsia="Aptos" w:cstheme="minorHAnsi"/>
              </w:rPr>
              <w:t xml:space="preserve">is a good listener, patient and has a nurturing and caring nature </w:t>
            </w:r>
          </w:p>
          <w:p w14:paraId="121C8AED" w14:textId="77777777" w:rsidR="00077F6A" w:rsidRPr="000155EF" w:rsidRDefault="00077F6A" w:rsidP="00077F6A">
            <w:pPr>
              <w:numPr>
                <w:ilvl w:val="0"/>
                <w:numId w:val="16"/>
              </w:numPr>
              <w:spacing w:before="240" w:after="240" w:line="22" w:lineRule="atLeast"/>
              <w:ind w:left="1130"/>
              <w:contextualSpacing/>
              <w:rPr>
                <w:rFonts w:eastAsia="Aptos" w:cstheme="minorHAnsi"/>
              </w:rPr>
            </w:pPr>
            <w:r w:rsidRPr="000155EF">
              <w:rPr>
                <w:rFonts w:eastAsia="Aptos" w:cstheme="minorHAnsi"/>
              </w:rPr>
              <w:t>values partnership working</w:t>
            </w:r>
          </w:p>
          <w:p w14:paraId="6C0A6902" w14:textId="77777777" w:rsidR="00077F6A" w:rsidRPr="000155EF" w:rsidRDefault="00077F6A" w:rsidP="00077F6A">
            <w:pPr>
              <w:numPr>
                <w:ilvl w:val="0"/>
                <w:numId w:val="16"/>
              </w:numPr>
              <w:spacing w:before="240" w:after="240" w:line="22" w:lineRule="atLeast"/>
              <w:ind w:left="1130"/>
              <w:contextualSpacing/>
              <w:rPr>
                <w:rFonts w:eastAsia="Aptos" w:cstheme="minorHAnsi"/>
              </w:rPr>
            </w:pPr>
            <w:r w:rsidRPr="000155EF">
              <w:rPr>
                <w:rFonts w:eastAsia="Aptos" w:cstheme="minorHAnsi"/>
              </w:rPr>
              <w:t xml:space="preserve">has excellent organisation and time management skills </w:t>
            </w:r>
          </w:p>
          <w:p w14:paraId="666B536E" w14:textId="486043EA" w:rsidR="00077F6A" w:rsidRPr="000155EF" w:rsidRDefault="009865CB" w:rsidP="00077F6A">
            <w:pPr>
              <w:numPr>
                <w:ilvl w:val="0"/>
                <w:numId w:val="16"/>
              </w:numPr>
              <w:spacing w:before="240" w:after="240" w:line="22" w:lineRule="atLeast"/>
              <w:ind w:left="1130"/>
              <w:contextualSpacing/>
              <w:rPr>
                <w:rFonts w:eastAsia="Aptos" w:cstheme="minorHAnsi"/>
              </w:rPr>
            </w:pPr>
            <w:r>
              <w:rPr>
                <w:rFonts w:eastAsia="Aptos" w:cstheme="minorHAnsi"/>
              </w:rPr>
              <w:t xml:space="preserve">has </w:t>
            </w:r>
            <w:r w:rsidR="00077F6A" w:rsidRPr="000155EF">
              <w:rPr>
                <w:rFonts w:eastAsia="Aptos" w:cstheme="minorHAnsi"/>
              </w:rPr>
              <w:t>knowledge and understanding of equal opportunities</w:t>
            </w:r>
          </w:p>
          <w:p w14:paraId="3E6C9DC5" w14:textId="77777777" w:rsidR="00077F6A" w:rsidRPr="000155EF" w:rsidRDefault="00077F6A" w:rsidP="00077F6A">
            <w:pPr>
              <w:numPr>
                <w:ilvl w:val="0"/>
                <w:numId w:val="16"/>
              </w:numPr>
              <w:spacing w:before="240" w:after="240" w:line="22" w:lineRule="atLeast"/>
              <w:ind w:left="1130"/>
              <w:contextualSpacing/>
              <w:rPr>
                <w:rFonts w:eastAsia="Aptos" w:cstheme="minorHAnsi"/>
              </w:rPr>
            </w:pPr>
            <w:r w:rsidRPr="000155EF">
              <w:rPr>
                <w:rFonts w:eastAsia="Aptos" w:cstheme="minorHAnsi"/>
              </w:rPr>
              <w:t>has a good understanding of the different communities that live and work in North Manchester</w:t>
            </w:r>
          </w:p>
        </w:tc>
      </w:tr>
      <w:tr w:rsidR="00077F6A" w:rsidRPr="000155EF" w14:paraId="3EF84F87" w14:textId="77777777" w:rsidTr="00162DDC">
        <w:tc>
          <w:tcPr>
            <w:tcW w:w="10456" w:type="dxa"/>
          </w:tcPr>
          <w:p w14:paraId="181EE2BA" w14:textId="77777777" w:rsidR="00077F6A" w:rsidRPr="000155EF" w:rsidRDefault="00077F6A" w:rsidP="00162DDC">
            <w:pPr>
              <w:spacing w:before="240" w:after="240" w:line="22" w:lineRule="atLeast"/>
              <w:ind w:left="360"/>
              <w:contextualSpacing/>
              <w:rPr>
                <w:rFonts w:eastAsia="Aptos" w:cstheme="minorHAnsi"/>
                <w:bCs/>
              </w:rPr>
            </w:pPr>
            <w:proofErr w:type="gramStart"/>
            <w:r w:rsidRPr="000155EF">
              <w:rPr>
                <w:rFonts w:eastAsia="Aptos" w:cstheme="minorHAnsi"/>
                <w:bCs/>
              </w:rPr>
              <w:t>is able to</w:t>
            </w:r>
            <w:proofErr w:type="gramEnd"/>
            <w:r w:rsidRPr="000155EF">
              <w:rPr>
                <w:rFonts w:eastAsia="Aptos" w:cstheme="minorHAnsi"/>
                <w:bCs/>
              </w:rPr>
              <w:t>…</w:t>
            </w:r>
          </w:p>
          <w:p w14:paraId="73ECACD2" w14:textId="77777777" w:rsidR="00077F6A" w:rsidRPr="000155EF" w:rsidRDefault="00077F6A" w:rsidP="00077F6A">
            <w:pPr>
              <w:numPr>
                <w:ilvl w:val="0"/>
                <w:numId w:val="17"/>
              </w:numPr>
              <w:spacing w:before="240" w:after="240" w:line="22" w:lineRule="atLeast"/>
              <w:ind w:left="1080"/>
              <w:contextualSpacing/>
              <w:rPr>
                <w:rFonts w:eastAsia="Aptos" w:cstheme="minorHAnsi"/>
              </w:rPr>
            </w:pPr>
            <w:r w:rsidRPr="000155EF">
              <w:rPr>
                <w:rFonts w:eastAsia="Aptos" w:cstheme="minorHAnsi"/>
              </w:rPr>
              <w:t xml:space="preserve">develop good working relationships with partner organisations and volunteers </w:t>
            </w:r>
          </w:p>
          <w:p w14:paraId="59AED76B" w14:textId="77777777" w:rsidR="00077F6A" w:rsidRPr="000155EF" w:rsidRDefault="00077F6A" w:rsidP="00077F6A">
            <w:pPr>
              <w:numPr>
                <w:ilvl w:val="0"/>
                <w:numId w:val="17"/>
              </w:numPr>
              <w:spacing w:before="240" w:after="240" w:line="22" w:lineRule="atLeast"/>
              <w:ind w:left="1080"/>
              <w:contextualSpacing/>
              <w:rPr>
                <w:rFonts w:eastAsia="Aptos" w:cstheme="minorHAnsi"/>
              </w:rPr>
            </w:pPr>
            <w:r w:rsidRPr="000155EF">
              <w:rPr>
                <w:rFonts w:eastAsia="Aptos" w:cstheme="minorHAnsi"/>
              </w:rPr>
              <w:t xml:space="preserve">manage project plans (meet deadlines and adapt if/when necessary) </w:t>
            </w:r>
          </w:p>
          <w:p w14:paraId="238B09B3" w14:textId="77777777" w:rsidR="00077F6A" w:rsidRPr="000155EF" w:rsidRDefault="00077F6A" w:rsidP="00077F6A">
            <w:pPr>
              <w:numPr>
                <w:ilvl w:val="0"/>
                <w:numId w:val="17"/>
              </w:numPr>
              <w:spacing w:before="240" w:after="240" w:line="22" w:lineRule="atLeast"/>
              <w:ind w:left="1080"/>
              <w:contextualSpacing/>
              <w:rPr>
                <w:rFonts w:eastAsia="Aptos" w:cstheme="minorHAnsi"/>
              </w:rPr>
            </w:pPr>
            <w:r w:rsidRPr="000155EF">
              <w:rPr>
                <w:rFonts w:eastAsia="Aptos" w:cstheme="minorHAnsi"/>
              </w:rPr>
              <w:t>conduct talks to community groups</w:t>
            </w:r>
          </w:p>
          <w:p w14:paraId="27FFEC19" w14:textId="77777777" w:rsidR="00077F6A" w:rsidRPr="000155EF" w:rsidRDefault="00077F6A" w:rsidP="00077F6A">
            <w:pPr>
              <w:numPr>
                <w:ilvl w:val="0"/>
                <w:numId w:val="17"/>
              </w:numPr>
              <w:spacing w:before="240" w:after="240" w:line="22" w:lineRule="atLeast"/>
              <w:ind w:left="1080"/>
              <w:contextualSpacing/>
              <w:rPr>
                <w:rFonts w:eastAsia="Aptos" w:cstheme="minorHAnsi"/>
              </w:rPr>
            </w:pPr>
            <w:r w:rsidRPr="000155EF">
              <w:rPr>
                <w:rFonts w:eastAsia="Aptos" w:cstheme="minorHAnsi"/>
              </w:rPr>
              <w:t>provide feedback regarding project outcomes (method decided by project manager)</w:t>
            </w:r>
          </w:p>
          <w:p w14:paraId="20114D48" w14:textId="77777777" w:rsidR="00077F6A" w:rsidRPr="000155EF" w:rsidRDefault="00077F6A" w:rsidP="00077F6A">
            <w:pPr>
              <w:numPr>
                <w:ilvl w:val="0"/>
                <w:numId w:val="17"/>
              </w:numPr>
              <w:spacing w:before="240" w:after="240" w:line="22" w:lineRule="atLeast"/>
              <w:ind w:left="1080"/>
              <w:contextualSpacing/>
              <w:rPr>
                <w:rFonts w:eastAsia="Aptos" w:cstheme="minorHAnsi"/>
              </w:rPr>
            </w:pPr>
            <w:r w:rsidRPr="000155EF">
              <w:rPr>
                <w:rFonts w:eastAsia="Aptos" w:cstheme="minorHAnsi"/>
              </w:rPr>
              <w:t>manage and produce expenditure data/reports</w:t>
            </w:r>
          </w:p>
          <w:p w14:paraId="52CE8099" w14:textId="0DBA2AAF" w:rsidR="00077F6A" w:rsidRPr="000155EF" w:rsidRDefault="00077F6A" w:rsidP="00077F6A">
            <w:pPr>
              <w:numPr>
                <w:ilvl w:val="0"/>
                <w:numId w:val="17"/>
              </w:numPr>
              <w:spacing w:before="240" w:after="240" w:line="22" w:lineRule="atLeast"/>
              <w:ind w:left="1080"/>
              <w:contextualSpacing/>
              <w:rPr>
                <w:rFonts w:eastAsia="Aptos" w:cstheme="minorHAnsi"/>
              </w:rPr>
            </w:pPr>
            <w:r w:rsidRPr="000155EF">
              <w:rPr>
                <w:rFonts w:eastAsia="Aptos" w:cstheme="minorHAnsi"/>
              </w:rPr>
              <w:t>us</w:t>
            </w:r>
            <w:r w:rsidR="009865CB">
              <w:rPr>
                <w:rFonts w:eastAsia="Aptos" w:cstheme="minorHAnsi"/>
              </w:rPr>
              <w:t>e</w:t>
            </w:r>
            <w:r w:rsidRPr="000155EF">
              <w:rPr>
                <w:rFonts w:eastAsia="Aptos" w:cstheme="minorHAnsi"/>
              </w:rPr>
              <w:t xml:space="preserve"> social media i.e. WhatsApp, Instagram </w:t>
            </w:r>
          </w:p>
          <w:p w14:paraId="57284552" w14:textId="77777777" w:rsidR="00077F6A" w:rsidRPr="000155EF" w:rsidRDefault="00077F6A" w:rsidP="00077F6A">
            <w:pPr>
              <w:numPr>
                <w:ilvl w:val="0"/>
                <w:numId w:val="17"/>
              </w:numPr>
              <w:spacing w:before="240" w:after="240" w:line="22" w:lineRule="atLeast"/>
              <w:ind w:left="1080"/>
              <w:contextualSpacing/>
              <w:rPr>
                <w:rFonts w:eastAsia="Aptos" w:cstheme="minorHAnsi"/>
              </w:rPr>
            </w:pPr>
            <w:r w:rsidRPr="000155EF">
              <w:rPr>
                <w:rFonts w:eastAsia="Aptos" w:cstheme="minorHAnsi"/>
              </w:rPr>
              <w:t>produce resources i.e. leaflets, posters, information documents</w:t>
            </w:r>
          </w:p>
        </w:tc>
      </w:tr>
      <w:tr w:rsidR="00077F6A" w:rsidRPr="000155EF" w14:paraId="3A91736B" w14:textId="77777777" w:rsidTr="00162DDC">
        <w:tc>
          <w:tcPr>
            <w:tcW w:w="10456" w:type="dxa"/>
          </w:tcPr>
          <w:p w14:paraId="570FC7BB" w14:textId="77777777" w:rsidR="00077F6A" w:rsidRPr="000155EF" w:rsidRDefault="00077F6A" w:rsidP="00162DDC">
            <w:pPr>
              <w:spacing w:before="240" w:after="240" w:line="22" w:lineRule="atLeast"/>
              <w:ind w:left="360"/>
              <w:contextualSpacing/>
              <w:rPr>
                <w:rFonts w:eastAsia="Aptos" w:cstheme="minorHAnsi"/>
                <w:bCs/>
              </w:rPr>
            </w:pPr>
            <w:r w:rsidRPr="000155EF">
              <w:rPr>
                <w:rFonts w:eastAsia="Aptos" w:cstheme="minorHAnsi"/>
                <w:bCs/>
              </w:rPr>
              <w:t>has experience of…</w:t>
            </w:r>
          </w:p>
          <w:p w14:paraId="136E3B09" w14:textId="77777777" w:rsidR="00077F6A" w:rsidRPr="000155EF" w:rsidRDefault="00077F6A" w:rsidP="00077F6A">
            <w:pPr>
              <w:numPr>
                <w:ilvl w:val="0"/>
                <w:numId w:val="18"/>
              </w:numPr>
              <w:spacing w:before="240" w:after="240" w:line="22" w:lineRule="atLeast"/>
              <w:ind w:left="1080"/>
              <w:contextualSpacing/>
              <w:rPr>
                <w:rFonts w:eastAsia="Aptos" w:cstheme="minorHAnsi"/>
              </w:rPr>
            </w:pPr>
            <w:r w:rsidRPr="000155EF">
              <w:rPr>
                <w:rFonts w:eastAsia="Aptos" w:cstheme="minorHAnsi"/>
              </w:rPr>
              <w:t xml:space="preserve">managing projects </w:t>
            </w:r>
          </w:p>
          <w:p w14:paraId="06DB838B" w14:textId="77777777" w:rsidR="00077F6A" w:rsidRPr="000155EF" w:rsidRDefault="00077F6A" w:rsidP="00077F6A">
            <w:pPr>
              <w:numPr>
                <w:ilvl w:val="0"/>
                <w:numId w:val="18"/>
              </w:numPr>
              <w:spacing w:before="240" w:after="240" w:line="22" w:lineRule="atLeast"/>
              <w:ind w:left="1080"/>
              <w:contextualSpacing/>
              <w:rPr>
                <w:rFonts w:eastAsia="Aptos" w:cstheme="minorHAnsi"/>
              </w:rPr>
            </w:pPr>
            <w:r w:rsidRPr="000155EF">
              <w:rPr>
                <w:rFonts w:eastAsia="Aptos" w:cstheme="minorHAnsi"/>
              </w:rPr>
              <w:t xml:space="preserve">delivering talks/sessions to community groups </w:t>
            </w:r>
          </w:p>
          <w:p w14:paraId="2E52129C" w14:textId="77777777" w:rsidR="00077F6A" w:rsidRPr="000155EF" w:rsidRDefault="00077F6A" w:rsidP="00077F6A">
            <w:pPr>
              <w:numPr>
                <w:ilvl w:val="0"/>
                <w:numId w:val="18"/>
              </w:numPr>
              <w:spacing w:before="240" w:after="240" w:line="22" w:lineRule="atLeast"/>
              <w:ind w:left="1080"/>
              <w:contextualSpacing/>
              <w:rPr>
                <w:rFonts w:eastAsia="Aptos" w:cstheme="minorHAnsi"/>
              </w:rPr>
            </w:pPr>
            <w:r w:rsidRPr="000155EF">
              <w:rPr>
                <w:rFonts w:eastAsia="Aptos" w:cstheme="minorHAnsi"/>
              </w:rPr>
              <w:t xml:space="preserve">working with volunteers </w:t>
            </w:r>
          </w:p>
          <w:p w14:paraId="1DA0BD78" w14:textId="77777777" w:rsidR="00077F6A" w:rsidRPr="000155EF" w:rsidRDefault="00077F6A" w:rsidP="00077F6A">
            <w:pPr>
              <w:numPr>
                <w:ilvl w:val="0"/>
                <w:numId w:val="18"/>
              </w:numPr>
              <w:spacing w:before="240" w:after="240" w:line="22" w:lineRule="atLeast"/>
              <w:ind w:left="1080"/>
              <w:contextualSpacing/>
              <w:rPr>
                <w:rFonts w:eastAsia="Aptos" w:cstheme="minorHAnsi"/>
              </w:rPr>
            </w:pPr>
            <w:r w:rsidRPr="000155EF">
              <w:rPr>
                <w:rFonts w:eastAsia="Aptos" w:cstheme="minorHAnsi"/>
              </w:rPr>
              <w:t xml:space="preserve">working in partnership with organisations </w:t>
            </w:r>
          </w:p>
        </w:tc>
      </w:tr>
      <w:tr w:rsidR="00077F6A" w:rsidRPr="000155EF" w14:paraId="458130F1" w14:textId="77777777" w:rsidTr="00162DDC">
        <w:tc>
          <w:tcPr>
            <w:tcW w:w="10456" w:type="dxa"/>
          </w:tcPr>
          <w:p w14:paraId="7905AD01" w14:textId="6A6E7E16" w:rsidR="00077F6A" w:rsidRPr="000155EF" w:rsidRDefault="00077F6A" w:rsidP="00822F08">
            <w:pPr>
              <w:spacing w:before="240" w:after="240" w:line="22" w:lineRule="atLeast"/>
              <w:ind w:left="360"/>
              <w:contextualSpacing/>
              <w:rPr>
                <w:rFonts w:eastAsia="Aptos" w:cstheme="minorHAnsi"/>
              </w:rPr>
            </w:pPr>
            <w:r w:rsidRPr="000155EF">
              <w:rPr>
                <w:rFonts w:eastAsia="Aptos" w:cstheme="minorHAnsi"/>
                <w:bCs/>
              </w:rPr>
              <w:t xml:space="preserve">Meets the following </w:t>
            </w:r>
            <w:r w:rsidR="00822F08" w:rsidRPr="000155EF">
              <w:rPr>
                <w:rFonts w:eastAsia="Aptos" w:cstheme="minorHAnsi"/>
                <w:bCs/>
              </w:rPr>
              <w:t>e</w:t>
            </w:r>
            <w:r w:rsidR="00822F08" w:rsidRPr="000155EF">
              <w:rPr>
                <w:rFonts w:eastAsia="Aptos" w:cstheme="minorHAnsi"/>
              </w:rPr>
              <w:t xml:space="preserve">ssential </w:t>
            </w:r>
            <w:r w:rsidRPr="000155EF">
              <w:rPr>
                <w:rFonts w:eastAsia="Aptos" w:cstheme="minorHAnsi"/>
                <w:bCs/>
              </w:rPr>
              <w:t>criteria…</w:t>
            </w:r>
          </w:p>
          <w:p w14:paraId="2A765E1D" w14:textId="77777777" w:rsidR="00077F6A" w:rsidRPr="000155EF" w:rsidRDefault="00077F6A" w:rsidP="00077F6A">
            <w:pPr>
              <w:numPr>
                <w:ilvl w:val="0"/>
                <w:numId w:val="33"/>
              </w:numPr>
              <w:spacing w:before="240" w:after="240" w:line="22" w:lineRule="atLeast"/>
              <w:ind w:left="1080"/>
              <w:contextualSpacing/>
              <w:rPr>
                <w:rFonts w:eastAsia="Aptos" w:cstheme="minorHAnsi"/>
              </w:rPr>
            </w:pPr>
            <w:r w:rsidRPr="000155EF">
              <w:rPr>
                <w:rFonts w:eastAsia="Aptos" w:cstheme="minorHAnsi"/>
              </w:rPr>
              <w:t>able to demonstrate good communication skills (verbal and written)</w:t>
            </w:r>
          </w:p>
          <w:p w14:paraId="1A0544D2" w14:textId="77777777" w:rsidR="00077F6A" w:rsidRPr="000155EF" w:rsidRDefault="00077F6A" w:rsidP="00077F6A">
            <w:pPr>
              <w:numPr>
                <w:ilvl w:val="0"/>
                <w:numId w:val="33"/>
              </w:numPr>
              <w:spacing w:before="240" w:after="240" w:line="22" w:lineRule="atLeast"/>
              <w:ind w:left="1080"/>
              <w:contextualSpacing/>
              <w:rPr>
                <w:rFonts w:eastAsia="Aptos" w:cstheme="minorHAnsi"/>
              </w:rPr>
            </w:pPr>
            <w:r w:rsidRPr="000155EF">
              <w:rPr>
                <w:rFonts w:eastAsia="Aptos" w:cstheme="minorHAnsi"/>
              </w:rPr>
              <w:t>able to use Microsoft computer packages and other software i.e. Microsoft Word, PowerPoint as a minimum</w:t>
            </w:r>
          </w:p>
          <w:p w14:paraId="572DEE4D" w14:textId="77777777" w:rsidR="00077F6A" w:rsidRPr="000155EF" w:rsidRDefault="00077F6A" w:rsidP="00077F6A">
            <w:pPr>
              <w:numPr>
                <w:ilvl w:val="0"/>
                <w:numId w:val="33"/>
              </w:numPr>
              <w:spacing w:before="240" w:after="240" w:line="22" w:lineRule="atLeast"/>
              <w:ind w:left="1080"/>
              <w:contextualSpacing/>
              <w:rPr>
                <w:rFonts w:eastAsia="Aptos" w:cstheme="minorHAnsi"/>
              </w:rPr>
            </w:pPr>
            <w:r w:rsidRPr="000155EF">
              <w:rPr>
                <w:rFonts w:eastAsia="Aptos" w:cstheme="minorHAnsi"/>
              </w:rPr>
              <w:t>able to interact with adults and children of all ages</w:t>
            </w:r>
          </w:p>
          <w:p w14:paraId="181BDACA" w14:textId="78C41093" w:rsidR="00077F6A" w:rsidRPr="000155EF" w:rsidRDefault="00077F6A" w:rsidP="00077F6A">
            <w:pPr>
              <w:numPr>
                <w:ilvl w:val="0"/>
                <w:numId w:val="33"/>
              </w:numPr>
              <w:spacing w:before="240" w:after="240" w:line="22" w:lineRule="atLeast"/>
              <w:ind w:left="1080"/>
              <w:contextualSpacing/>
              <w:rPr>
                <w:rFonts w:eastAsia="Aptos" w:cstheme="minorHAnsi"/>
              </w:rPr>
            </w:pPr>
            <w:r w:rsidRPr="000155EF">
              <w:rPr>
                <w:rFonts w:eastAsia="Aptos" w:cstheme="minorHAnsi"/>
              </w:rPr>
              <w:t>ha</w:t>
            </w:r>
            <w:r w:rsidR="009865CB">
              <w:rPr>
                <w:rFonts w:eastAsia="Aptos" w:cstheme="minorHAnsi"/>
              </w:rPr>
              <w:t>s</w:t>
            </w:r>
            <w:r w:rsidRPr="000155EF">
              <w:rPr>
                <w:rFonts w:eastAsia="Aptos" w:cstheme="minorHAnsi"/>
              </w:rPr>
              <w:t xml:space="preserve"> good spoken and written English</w:t>
            </w:r>
          </w:p>
          <w:p w14:paraId="7FA5308D" w14:textId="35A4E23E" w:rsidR="00077F6A" w:rsidRPr="000155EF" w:rsidRDefault="00077F6A" w:rsidP="00077F6A">
            <w:pPr>
              <w:numPr>
                <w:ilvl w:val="0"/>
                <w:numId w:val="33"/>
              </w:numPr>
              <w:spacing w:before="240" w:after="240" w:line="22" w:lineRule="atLeast"/>
              <w:ind w:left="1080"/>
              <w:contextualSpacing/>
              <w:rPr>
                <w:rFonts w:eastAsia="Aptos" w:cstheme="minorHAnsi"/>
              </w:rPr>
            </w:pPr>
            <w:r w:rsidRPr="000155EF">
              <w:rPr>
                <w:rFonts w:eastAsia="Aptos" w:cstheme="minorHAnsi"/>
              </w:rPr>
              <w:t>able to work as part of a team</w:t>
            </w:r>
          </w:p>
          <w:p w14:paraId="7F4481C3" w14:textId="77777777" w:rsidR="00077F6A" w:rsidRPr="000155EF" w:rsidRDefault="00077F6A" w:rsidP="00077F6A">
            <w:pPr>
              <w:numPr>
                <w:ilvl w:val="0"/>
                <w:numId w:val="33"/>
              </w:numPr>
              <w:spacing w:before="240" w:after="240" w:line="22" w:lineRule="atLeast"/>
              <w:ind w:left="1080"/>
              <w:contextualSpacing/>
              <w:rPr>
                <w:rFonts w:eastAsia="Aptos" w:cstheme="minorHAnsi"/>
              </w:rPr>
            </w:pPr>
            <w:r w:rsidRPr="000155EF">
              <w:rPr>
                <w:rFonts w:eastAsia="Aptos" w:cstheme="minorHAnsi"/>
              </w:rPr>
              <w:t>able to demonstrate an excellent work ethic</w:t>
            </w:r>
          </w:p>
          <w:p w14:paraId="083A7402" w14:textId="15B61FFD" w:rsidR="00077F6A" w:rsidRPr="000155EF" w:rsidRDefault="00077F6A" w:rsidP="00822F08">
            <w:pPr>
              <w:numPr>
                <w:ilvl w:val="0"/>
                <w:numId w:val="33"/>
              </w:numPr>
              <w:spacing w:before="240" w:after="240" w:line="22" w:lineRule="atLeast"/>
              <w:ind w:left="1080"/>
              <w:contextualSpacing/>
              <w:rPr>
                <w:rFonts w:eastAsia="Aptos" w:cstheme="minorHAnsi"/>
              </w:rPr>
            </w:pPr>
            <w:r w:rsidRPr="000155EF">
              <w:rPr>
                <w:rFonts w:eastAsia="Aptos" w:cstheme="minorHAnsi"/>
              </w:rPr>
              <w:t>able to commit to learning and development opportunities</w:t>
            </w:r>
          </w:p>
        </w:tc>
      </w:tr>
      <w:tr w:rsidR="00822F08" w:rsidRPr="000155EF" w14:paraId="6D44C02F" w14:textId="77777777" w:rsidTr="00162DDC">
        <w:tc>
          <w:tcPr>
            <w:tcW w:w="10456" w:type="dxa"/>
          </w:tcPr>
          <w:p w14:paraId="224CDCE4" w14:textId="77777777" w:rsidR="00822F08" w:rsidRPr="000155EF" w:rsidRDefault="00822F08" w:rsidP="00822F08">
            <w:pPr>
              <w:ind w:left="360"/>
              <w:contextualSpacing/>
              <w:rPr>
                <w:rFonts w:eastAsia="Aptos" w:cstheme="minorHAnsi"/>
              </w:rPr>
            </w:pPr>
            <w:r w:rsidRPr="000155EF">
              <w:rPr>
                <w:rFonts w:eastAsia="Aptos" w:cstheme="minorHAnsi"/>
              </w:rPr>
              <w:t>Desirable</w:t>
            </w:r>
          </w:p>
          <w:p w14:paraId="7E967649" w14:textId="79C2EE7E" w:rsidR="00822F08" w:rsidRPr="000155EF" w:rsidRDefault="00822F08" w:rsidP="00822F08">
            <w:pPr>
              <w:pStyle w:val="ListParagraph"/>
              <w:numPr>
                <w:ilvl w:val="0"/>
                <w:numId w:val="49"/>
              </w:numPr>
              <w:rPr>
                <w:rFonts w:eastAsia="Aptos" w:cstheme="minorHAnsi"/>
                <w:bCs/>
              </w:rPr>
            </w:pPr>
            <w:r w:rsidRPr="000155EF">
              <w:rPr>
                <w:rFonts w:eastAsia="Aptos" w:cstheme="minorHAnsi"/>
              </w:rPr>
              <w:t>Ability to communicate in languages other than English</w:t>
            </w:r>
          </w:p>
        </w:tc>
      </w:tr>
    </w:tbl>
    <w:p w14:paraId="083F5A95" w14:textId="38A6B603" w:rsidR="00077F6A" w:rsidRPr="0087533F" w:rsidRDefault="00077F6A" w:rsidP="00077F6A">
      <w:pPr>
        <w:keepNext/>
        <w:keepLines/>
        <w:spacing w:before="240" w:after="240" w:line="22" w:lineRule="atLeast"/>
        <w:outlineLvl w:val="1"/>
        <w:rPr>
          <w:rFonts w:eastAsia="Times New Roman" w:cstheme="minorHAnsi"/>
          <w:bCs/>
          <w:color w:val="0F4761" w:themeColor="accent1" w:themeShade="BF"/>
          <w:sz w:val="22"/>
          <w:szCs w:val="22"/>
        </w:rPr>
      </w:pPr>
      <w:r w:rsidRPr="0087533F">
        <w:rPr>
          <w:rFonts w:eastAsia="Times New Roman" w:cstheme="minorHAnsi"/>
          <w:bCs/>
          <w:color w:val="0F4761" w:themeColor="accent1" w:themeShade="BF"/>
          <w:sz w:val="22"/>
          <w:szCs w:val="22"/>
        </w:rPr>
        <w:t xml:space="preserve"> </w:t>
      </w:r>
      <w:r w:rsidR="000155EF" w:rsidRPr="0087533F">
        <w:rPr>
          <w:rFonts w:eastAsia="Times New Roman" w:cstheme="minorHAnsi"/>
          <w:bCs/>
          <w:color w:val="0F4761" w:themeColor="accent1" w:themeShade="BF"/>
          <w:sz w:val="22"/>
          <w:szCs w:val="22"/>
        </w:rPr>
        <w:t xml:space="preserve">c) </w:t>
      </w:r>
      <w:r w:rsidRPr="0087533F">
        <w:rPr>
          <w:rFonts w:eastAsia="Times New Roman" w:cstheme="minorHAnsi"/>
          <w:bCs/>
          <w:color w:val="0F4761" w:themeColor="accent1" w:themeShade="BF"/>
          <w:sz w:val="22"/>
          <w:szCs w:val="22"/>
        </w:rPr>
        <w:t>Health Creators</w:t>
      </w:r>
    </w:p>
    <w:p w14:paraId="0182AF1E" w14:textId="77777777" w:rsidR="00077F6A" w:rsidRPr="000155EF" w:rsidRDefault="00077F6A" w:rsidP="00077F6A">
      <w:pPr>
        <w:spacing w:before="240" w:after="240" w:line="22" w:lineRule="atLeast"/>
        <w:rPr>
          <w:rFonts w:eastAsia="Aptos" w:cstheme="minorHAnsi"/>
          <w:sz w:val="22"/>
          <w:szCs w:val="22"/>
        </w:rPr>
      </w:pPr>
      <w:r w:rsidRPr="000155EF">
        <w:rPr>
          <w:rFonts w:eastAsia="Aptos" w:cstheme="minorHAnsi"/>
          <w:sz w:val="22"/>
          <w:szCs w:val="22"/>
        </w:rPr>
        <w:t>A Health Creator is anyone that can support the process of Health Creation through which individuals and communities gain a sense of purpose, hope, mastery and control over their lives and environments: When this happens individual and community health and wellbeing is enhanced.</w:t>
      </w:r>
    </w:p>
    <w:p w14:paraId="55C3382D" w14:textId="77777777" w:rsidR="00A5077C" w:rsidRPr="000155EF" w:rsidRDefault="00A5077C" w:rsidP="00E9508A">
      <w:pPr>
        <w:rPr>
          <w:rFonts w:cs="Arial"/>
          <w:sz w:val="22"/>
          <w:szCs w:val="22"/>
        </w:rPr>
      </w:pPr>
    </w:p>
    <w:p w14:paraId="077FCA21" w14:textId="77777777" w:rsidR="00C6082B" w:rsidRPr="000155EF" w:rsidRDefault="00C6082B" w:rsidP="0094748B">
      <w:pPr>
        <w:rPr>
          <w:rFonts w:cs="Arial"/>
          <w:sz w:val="22"/>
          <w:szCs w:val="22"/>
        </w:rPr>
      </w:pPr>
    </w:p>
    <w:p w14:paraId="75DEF8FB" w14:textId="77777777" w:rsidR="00CC71FB" w:rsidRPr="000155EF" w:rsidRDefault="00CC71FB" w:rsidP="00342089">
      <w:pPr>
        <w:rPr>
          <w:sz w:val="22"/>
          <w:szCs w:val="22"/>
        </w:rPr>
      </w:pPr>
    </w:p>
    <w:sectPr w:rsidR="00CC71FB" w:rsidRPr="000155EF" w:rsidSect="0074452A">
      <w:pgSz w:w="11906" w:h="16838"/>
      <w:pgMar w:top="624" w:right="720"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7412"/>
    <w:multiLevelType w:val="hybridMultilevel"/>
    <w:tmpl w:val="2968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B44B0"/>
    <w:multiLevelType w:val="hybridMultilevel"/>
    <w:tmpl w:val="9088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07A04"/>
    <w:multiLevelType w:val="hybridMultilevel"/>
    <w:tmpl w:val="64162D74"/>
    <w:lvl w:ilvl="0" w:tplc="0A84C3B2">
      <w:start w:val="1"/>
      <w:numFmt w:val="bullet"/>
      <w:lvlText w:val="•"/>
      <w:lvlJc w:val="left"/>
      <w:pPr>
        <w:tabs>
          <w:tab w:val="num" w:pos="720"/>
        </w:tabs>
        <w:ind w:left="720" w:hanging="360"/>
      </w:pPr>
      <w:rPr>
        <w:rFonts w:ascii="Times New Roman" w:hAnsi="Times New Roman" w:hint="default"/>
      </w:rPr>
    </w:lvl>
    <w:lvl w:ilvl="1" w:tplc="20A82DE8" w:tentative="1">
      <w:start w:val="1"/>
      <w:numFmt w:val="bullet"/>
      <w:lvlText w:val="•"/>
      <w:lvlJc w:val="left"/>
      <w:pPr>
        <w:tabs>
          <w:tab w:val="num" w:pos="1440"/>
        </w:tabs>
        <w:ind w:left="1440" w:hanging="360"/>
      </w:pPr>
      <w:rPr>
        <w:rFonts w:ascii="Times New Roman" w:hAnsi="Times New Roman" w:hint="default"/>
      </w:rPr>
    </w:lvl>
    <w:lvl w:ilvl="2" w:tplc="ACEE97F0" w:tentative="1">
      <w:start w:val="1"/>
      <w:numFmt w:val="bullet"/>
      <w:lvlText w:val="•"/>
      <w:lvlJc w:val="left"/>
      <w:pPr>
        <w:tabs>
          <w:tab w:val="num" w:pos="2160"/>
        </w:tabs>
        <w:ind w:left="2160" w:hanging="360"/>
      </w:pPr>
      <w:rPr>
        <w:rFonts w:ascii="Times New Roman" w:hAnsi="Times New Roman" w:hint="default"/>
      </w:rPr>
    </w:lvl>
    <w:lvl w:ilvl="3" w:tplc="7EB8E5F4" w:tentative="1">
      <w:start w:val="1"/>
      <w:numFmt w:val="bullet"/>
      <w:lvlText w:val="•"/>
      <w:lvlJc w:val="left"/>
      <w:pPr>
        <w:tabs>
          <w:tab w:val="num" w:pos="2880"/>
        </w:tabs>
        <w:ind w:left="2880" w:hanging="360"/>
      </w:pPr>
      <w:rPr>
        <w:rFonts w:ascii="Times New Roman" w:hAnsi="Times New Roman" w:hint="default"/>
      </w:rPr>
    </w:lvl>
    <w:lvl w:ilvl="4" w:tplc="77AA2A2C" w:tentative="1">
      <w:start w:val="1"/>
      <w:numFmt w:val="bullet"/>
      <w:lvlText w:val="•"/>
      <w:lvlJc w:val="left"/>
      <w:pPr>
        <w:tabs>
          <w:tab w:val="num" w:pos="3600"/>
        </w:tabs>
        <w:ind w:left="3600" w:hanging="360"/>
      </w:pPr>
      <w:rPr>
        <w:rFonts w:ascii="Times New Roman" w:hAnsi="Times New Roman" w:hint="default"/>
      </w:rPr>
    </w:lvl>
    <w:lvl w:ilvl="5" w:tplc="5296AC84" w:tentative="1">
      <w:start w:val="1"/>
      <w:numFmt w:val="bullet"/>
      <w:lvlText w:val="•"/>
      <w:lvlJc w:val="left"/>
      <w:pPr>
        <w:tabs>
          <w:tab w:val="num" w:pos="4320"/>
        </w:tabs>
        <w:ind w:left="4320" w:hanging="360"/>
      </w:pPr>
      <w:rPr>
        <w:rFonts w:ascii="Times New Roman" w:hAnsi="Times New Roman" w:hint="default"/>
      </w:rPr>
    </w:lvl>
    <w:lvl w:ilvl="6" w:tplc="E8B89836" w:tentative="1">
      <w:start w:val="1"/>
      <w:numFmt w:val="bullet"/>
      <w:lvlText w:val="•"/>
      <w:lvlJc w:val="left"/>
      <w:pPr>
        <w:tabs>
          <w:tab w:val="num" w:pos="5040"/>
        </w:tabs>
        <w:ind w:left="5040" w:hanging="360"/>
      </w:pPr>
      <w:rPr>
        <w:rFonts w:ascii="Times New Roman" w:hAnsi="Times New Roman" w:hint="default"/>
      </w:rPr>
    </w:lvl>
    <w:lvl w:ilvl="7" w:tplc="E3689900" w:tentative="1">
      <w:start w:val="1"/>
      <w:numFmt w:val="bullet"/>
      <w:lvlText w:val="•"/>
      <w:lvlJc w:val="left"/>
      <w:pPr>
        <w:tabs>
          <w:tab w:val="num" w:pos="5760"/>
        </w:tabs>
        <w:ind w:left="5760" w:hanging="360"/>
      </w:pPr>
      <w:rPr>
        <w:rFonts w:ascii="Times New Roman" w:hAnsi="Times New Roman" w:hint="default"/>
      </w:rPr>
    </w:lvl>
    <w:lvl w:ilvl="8" w:tplc="41387F2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D5B113E"/>
    <w:multiLevelType w:val="hybridMultilevel"/>
    <w:tmpl w:val="692C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C1F13"/>
    <w:multiLevelType w:val="hybridMultilevel"/>
    <w:tmpl w:val="C994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4622A"/>
    <w:multiLevelType w:val="hybridMultilevel"/>
    <w:tmpl w:val="64D230D6"/>
    <w:lvl w:ilvl="0" w:tplc="780E2DD2">
      <w:start w:val="1"/>
      <w:numFmt w:val="bullet"/>
      <w:lvlText w:val=""/>
      <w:lvlJc w:val="left"/>
      <w:pPr>
        <w:tabs>
          <w:tab w:val="num" w:pos="720"/>
        </w:tabs>
        <w:ind w:left="720" w:hanging="360"/>
      </w:pPr>
      <w:rPr>
        <w:rFonts w:ascii="Symbol" w:hAnsi="Symbol" w:cs="Symbol" w:hint="default"/>
        <w:color w:val="auto"/>
      </w:rPr>
    </w:lvl>
    <w:lvl w:ilvl="1" w:tplc="FFFFFFFF" w:tentative="1">
      <w:start w:val="1"/>
      <w:numFmt w:val="bullet"/>
      <w:lvlText w:val="-"/>
      <w:lvlJc w:val="left"/>
      <w:pPr>
        <w:tabs>
          <w:tab w:val="num" w:pos="1440"/>
        </w:tabs>
        <w:ind w:left="1440" w:hanging="360"/>
      </w:pPr>
      <w:rPr>
        <w:rFonts w:ascii="Calibri" w:hAnsi="Calibri"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Calibri" w:hAnsi="Calibri" w:hint="default"/>
      </w:rPr>
    </w:lvl>
    <w:lvl w:ilvl="4" w:tplc="FFFFFFFF" w:tentative="1">
      <w:start w:val="1"/>
      <w:numFmt w:val="bullet"/>
      <w:lvlText w:val="-"/>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Calibri" w:hAnsi="Calibri" w:hint="default"/>
      </w:rPr>
    </w:lvl>
    <w:lvl w:ilvl="7" w:tplc="FFFFFFFF" w:tentative="1">
      <w:start w:val="1"/>
      <w:numFmt w:val="bullet"/>
      <w:lvlText w:val="-"/>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1B3C038F"/>
    <w:multiLevelType w:val="hybridMultilevel"/>
    <w:tmpl w:val="4E127526"/>
    <w:lvl w:ilvl="0" w:tplc="9866E906">
      <w:start w:val="1"/>
      <w:numFmt w:val="bullet"/>
      <w:lvlText w:val="-"/>
      <w:lvlJc w:val="left"/>
      <w:pPr>
        <w:tabs>
          <w:tab w:val="num" w:pos="720"/>
        </w:tabs>
        <w:ind w:left="720" w:hanging="360"/>
      </w:pPr>
      <w:rPr>
        <w:rFonts w:ascii="Calibri" w:hAnsi="Calibri" w:hint="default"/>
      </w:rPr>
    </w:lvl>
    <w:lvl w:ilvl="1" w:tplc="410CDF8E" w:tentative="1">
      <w:start w:val="1"/>
      <w:numFmt w:val="bullet"/>
      <w:lvlText w:val="-"/>
      <w:lvlJc w:val="left"/>
      <w:pPr>
        <w:tabs>
          <w:tab w:val="num" w:pos="1440"/>
        </w:tabs>
        <w:ind w:left="1440" w:hanging="360"/>
      </w:pPr>
      <w:rPr>
        <w:rFonts w:ascii="Calibri" w:hAnsi="Calibri" w:hint="default"/>
      </w:rPr>
    </w:lvl>
    <w:lvl w:ilvl="2" w:tplc="F348CB28" w:tentative="1">
      <w:start w:val="1"/>
      <w:numFmt w:val="bullet"/>
      <w:lvlText w:val="-"/>
      <w:lvlJc w:val="left"/>
      <w:pPr>
        <w:tabs>
          <w:tab w:val="num" w:pos="2160"/>
        </w:tabs>
        <w:ind w:left="2160" w:hanging="360"/>
      </w:pPr>
      <w:rPr>
        <w:rFonts w:ascii="Calibri" w:hAnsi="Calibri" w:hint="default"/>
      </w:rPr>
    </w:lvl>
    <w:lvl w:ilvl="3" w:tplc="49A8441E" w:tentative="1">
      <w:start w:val="1"/>
      <w:numFmt w:val="bullet"/>
      <w:lvlText w:val="-"/>
      <w:lvlJc w:val="left"/>
      <w:pPr>
        <w:tabs>
          <w:tab w:val="num" w:pos="2880"/>
        </w:tabs>
        <w:ind w:left="2880" w:hanging="360"/>
      </w:pPr>
      <w:rPr>
        <w:rFonts w:ascii="Calibri" w:hAnsi="Calibri" w:hint="default"/>
      </w:rPr>
    </w:lvl>
    <w:lvl w:ilvl="4" w:tplc="97BA55C4" w:tentative="1">
      <w:start w:val="1"/>
      <w:numFmt w:val="bullet"/>
      <w:lvlText w:val="-"/>
      <w:lvlJc w:val="left"/>
      <w:pPr>
        <w:tabs>
          <w:tab w:val="num" w:pos="3600"/>
        </w:tabs>
        <w:ind w:left="3600" w:hanging="360"/>
      </w:pPr>
      <w:rPr>
        <w:rFonts w:ascii="Calibri" w:hAnsi="Calibri" w:hint="default"/>
      </w:rPr>
    </w:lvl>
    <w:lvl w:ilvl="5" w:tplc="BC2A1CE8" w:tentative="1">
      <w:start w:val="1"/>
      <w:numFmt w:val="bullet"/>
      <w:lvlText w:val="-"/>
      <w:lvlJc w:val="left"/>
      <w:pPr>
        <w:tabs>
          <w:tab w:val="num" w:pos="4320"/>
        </w:tabs>
        <w:ind w:left="4320" w:hanging="360"/>
      </w:pPr>
      <w:rPr>
        <w:rFonts w:ascii="Calibri" w:hAnsi="Calibri" w:hint="default"/>
      </w:rPr>
    </w:lvl>
    <w:lvl w:ilvl="6" w:tplc="4AB0B83A" w:tentative="1">
      <w:start w:val="1"/>
      <w:numFmt w:val="bullet"/>
      <w:lvlText w:val="-"/>
      <w:lvlJc w:val="left"/>
      <w:pPr>
        <w:tabs>
          <w:tab w:val="num" w:pos="5040"/>
        </w:tabs>
        <w:ind w:left="5040" w:hanging="360"/>
      </w:pPr>
      <w:rPr>
        <w:rFonts w:ascii="Calibri" w:hAnsi="Calibri" w:hint="default"/>
      </w:rPr>
    </w:lvl>
    <w:lvl w:ilvl="7" w:tplc="43045FAA" w:tentative="1">
      <w:start w:val="1"/>
      <w:numFmt w:val="bullet"/>
      <w:lvlText w:val="-"/>
      <w:lvlJc w:val="left"/>
      <w:pPr>
        <w:tabs>
          <w:tab w:val="num" w:pos="5760"/>
        </w:tabs>
        <w:ind w:left="5760" w:hanging="360"/>
      </w:pPr>
      <w:rPr>
        <w:rFonts w:ascii="Calibri" w:hAnsi="Calibri" w:hint="default"/>
      </w:rPr>
    </w:lvl>
    <w:lvl w:ilvl="8" w:tplc="53F07830"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1C727B7D"/>
    <w:multiLevelType w:val="hybridMultilevel"/>
    <w:tmpl w:val="2878C60A"/>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AF5878"/>
    <w:multiLevelType w:val="hybridMultilevel"/>
    <w:tmpl w:val="66D8F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947EE6"/>
    <w:multiLevelType w:val="hybridMultilevel"/>
    <w:tmpl w:val="3F446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7761349"/>
    <w:multiLevelType w:val="hybridMultilevel"/>
    <w:tmpl w:val="F45887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8F442E0"/>
    <w:multiLevelType w:val="hybridMultilevel"/>
    <w:tmpl w:val="80B2D60C"/>
    <w:lvl w:ilvl="0" w:tplc="08090001">
      <w:start w:val="1"/>
      <w:numFmt w:val="bullet"/>
      <w:lvlText w:val=""/>
      <w:lvlJc w:val="left"/>
      <w:pPr>
        <w:ind w:left="570" w:hanging="360"/>
      </w:pPr>
      <w:rPr>
        <w:rFonts w:ascii="Symbol" w:hAnsi="Symbol"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12" w15:restartNumberingAfterBreak="0">
    <w:nsid w:val="290D1C09"/>
    <w:multiLevelType w:val="hybridMultilevel"/>
    <w:tmpl w:val="0256F212"/>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40775B"/>
    <w:multiLevelType w:val="hybridMultilevel"/>
    <w:tmpl w:val="589CE76A"/>
    <w:lvl w:ilvl="0" w:tplc="57EECDE2">
      <w:start w:val="1"/>
      <w:numFmt w:val="bullet"/>
      <w:lvlText w:val="•"/>
      <w:lvlJc w:val="left"/>
      <w:pPr>
        <w:tabs>
          <w:tab w:val="num" w:pos="720"/>
        </w:tabs>
        <w:ind w:left="720" w:hanging="360"/>
      </w:pPr>
      <w:rPr>
        <w:rFonts w:ascii="Arial" w:hAnsi="Arial" w:hint="default"/>
      </w:rPr>
    </w:lvl>
    <w:lvl w:ilvl="1" w:tplc="EAB84D16" w:tentative="1">
      <w:start w:val="1"/>
      <w:numFmt w:val="bullet"/>
      <w:lvlText w:val="•"/>
      <w:lvlJc w:val="left"/>
      <w:pPr>
        <w:tabs>
          <w:tab w:val="num" w:pos="1440"/>
        </w:tabs>
        <w:ind w:left="1440" w:hanging="360"/>
      </w:pPr>
      <w:rPr>
        <w:rFonts w:ascii="Arial" w:hAnsi="Arial" w:hint="default"/>
      </w:rPr>
    </w:lvl>
    <w:lvl w:ilvl="2" w:tplc="D30649EC" w:tentative="1">
      <w:start w:val="1"/>
      <w:numFmt w:val="bullet"/>
      <w:lvlText w:val="•"/>
      <w:lvlJc w:val="left"/>
      <w:pPr>
        <w:tabs>
          <w:tab w:val="num" w:pos="2160"/>
        </w:tabs>
        <w:ind w:left="2160" w:hanging="360"/>
      </w:pPr>
      <w:rPr>
        <w:rFonts w:ascii="Arial" w:hAnsi="Arial" w:hint="default"/>
      </w:rPr>
    </w:lvl>
    <w:lvl w:ilvl="3" w:tplc="52E447F8" w:tentative="1">
      <w:start w:val="1"/>
      <w:numFmt w:val="bullet"/>
      <w:lvlText w:val="•"/>
      <w:lvlJc w:val="left"/>
      <w:pPr>
        <w:tabs>
          <w:tab w:val="num" w:pos="2880"/>
        </w:tabs>
        <w:ind w:left="2880" w:hanging="360"/>
      </w:pPr>
      <w:rPr>
        <w:rFonts w:ascii="Arial" w:hAnsi="Arial" w:hint="default"/>
      </w:rPr>
    </w:lvl>
    <w:lvl w:ilvl="4" w:tplc="7EB09C18" w:tentative="1">
      <w:start w:val="1"/>
      <w:numFmt w:val="bullet"/>
      <w:lvlText w:val="•"/>
      <w:lvlJc w:val="left"/>
      <w:pPr>
        <w:tabs>
          <w:tab w:val="num" w:pos="3600"/>
        </w:tabs>
        <w:ind w:left="3600" w:hanging="360"/>
      </w:pPr>
      <w:rPr>
        <w:rFonts w:ascii="Arial" w:hAnsi="Arial" w:hint="default"/>
      </w:rPr>
    </w:lvl>
    <w:lvl w:ilvl="5" w:tplc="D7A2084A" w:tentative="1">
      <w:start w:val="1"/>
      <w:numFmt w:val="bullet"/>
      <w:lvlText w:val="•"/>
      <w:lvlJc w:val="left"/>
      <w:pPr>
        <w:tabs>
          <w:tab w:val="num" w:pos="4320"/>
        </w:tabs>
        <w:ind w:left="4320" w:hanging="360"/>
      </w:pPr>
      <w:rPr>
        <w:rFonts w:ascii="Arial" w:hAnsi="Arial" w:hint="default"/>
      </w:rPr>
    </w:lvl>
    <w:lvl w:ilvl="6" w:tplc="6F64EC0E" w:tentative="1">
      <w:start w:val="1"/>
      <w:numFmt w:val="bullet"/>
      <w:lvlText w:val="•"/>
      <w:lvlJc w:val="left"/>
      <w:pPr>
        <w:tabs>
          <w:tab w:val="num" w:pos="5040"/>
        </w:tabs>
        <w:ind w:left="5040" w:hanging="360"/>
      </w:pPr>
      <w:rPr>
        <w:rFonts w:ascii="Arial" w:hAnsi="Arial" w:hint="default"/>
      </w:rPr>
    </w:lvl>
    <w:lvl w:ilvl="7" w:tplc="9272CA2A" w:tentative="1">
      <w:start w:val="1"/>
      <w:numFmt w:val="bullet"/>
      <w:lvlText w:val="•"/>
      <w:lvlJc w:val="left"/>
      <w:pPr>
        <w:tabs>
          <w:tab w:val="num" w:pos="5760"/>
        </w:tabs>
        <w:ind w:left="5760" w:hanging="360"/>
      </w:pPr>
      <w:rPr>
        <w:rFonts w:ascii="Arial" w:hAnsi="Arial" w:hint="default"/>
      </w:rPr>
    </w:lvl>
    <w:lvl w:ilvl="8" w:tplc="5CBAE52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7115DA"/>
    <w:multiLevelType w:val="hybridMultilevel"/>
    <w:tmpl w:val="A2CE203E"/>
    <w:lvl w:ilvl="0" w:tplc="DEF2A69A">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42D5B"/>
    <w:multiLevelType w:val="hybridMultilevel"/>
    <w:tmpl w:val="81005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323ED2"/>
    <w:multiLevelType w:val="hybridMultilevel"/>
    <w:tmpl w:val="9A16B652"/>
    <w:lvl w:ilvl="0" w:tplc="08090001">
      <w:start w:val="1"/>
      <w:numFmt w:val="bullet"/>
      <w:lvlText w:val=""/>
      <w:lvlJc w:val="left"/>
      <w:pPr>
        <w:ind w:left="-12600" w:hanging="360"/>
      </w:pPr>
      <w:rPr>
        <w:rFonts w:ascii="Symbol" w:hAnsi="Symbol" w:hint="default"/>
      </w:rPr>
    </w:lvl>
    <w:lvl w:ilvl="1" w:tplc="08090003" w:tentative="1">
      <w:start w:val="1"/>
      <w:numFmt w:val="bullet"/>
      <w:lvlText w:val="o"/>
      <w:lvlJc w:val="left"/>
      <w:pPr>
        <w:ind w:left="-11880" w:hanging="360"/>
      </w:pPr>
      <w:rPr>
        <w:rFonts w:ascii="Courier New" w:hAnsi="Courier New" w:cs="Courier New" w:hint="default"/>
      </w:rPr>
    </w:lvl>
    <w:lvl w:ilvl="2" w:tplc="08090005" w:tentative="1">
      <w:start w:val="1"/>
      <w:numFmt w:val="bullet"/>
      <w:lvlText w:val=""/>
      <w:lvlJc w:val="left"/>
      <w:pPr>
        <w:ind w:left="-11160" w:hanging="360"/>
      </w:pPr>
      <w:rPr>
        <w:rFonts w:ascii="Wingdings" w:hAnsi="Wingdings" w:hint="default"/>
      </w:rPr>
    </w:lvl>
    <w:lvl w:ilvl="3" w:tplc="08090001" w:tentative="1">
      <w:start w:val="1"/>
      <w:numFmt w:val="bullet"/>
      <w:lvlText w:val=""/>
      <w:lvlJc w:val="left"/>
      <w:pPr>
        <w:ind w:left="-10440" w:hanging="360"/>
      </w:pPr>
      <w:rPr>
        <w:rFonts w:ascii="Symbol" w:hAnsi="Symbol" w:hint="default"/>
      </w:rPr>
    </w:lvl>
    <w:lvl w:ilvl="4" w:tplc="08090003" w:tentative="1">
      <w:start w:val="1"/>
      <w:numFmt w:val="bullet"/>
      <w:lvlText w:val="o"/>
      <w:lvlJc w:val="left"/>
      <w:pPr>
        <w:ind w:left="-972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AAF7C7B"/>
    <w:multiLevelType w:val="hybridMultilevel"/>
    <w:tmpl w:val="064E34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CE40DA"/>
    <w:multiLevelType w:val="hybridMultilevel"/>
    <w:tmpl w:val="F432A8F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B7365AC"/>
    <w:multiLevelType w:val="hybridMultilevel"/>
    <w:tmpl w:val="86E0D3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C0B302A"/>
    <w:multiLevelType w:val="hybridMultilevel"/>
    <w:tmpl w:val="E79C0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7C2A07"/>
    <w:multiLevelType w:val="hybridMultilevel"/>
    <w:tmpl w:val="ED0A57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E370783"/>
    <w:multiLevelType w:val="hybridMultilevel"/>
    <w:tmpl w:val="B8948450"/>
    <w:lvl w:ilvl="0" w:tplc="0A84C3B2">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E5054F"/>
    <w:multiLevelType w:val="hybridMultilevel"/>
    <w:tmpl w:val="5B44CA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ED90DF5"/>
    <w:multiLevelType w:val="hybridMultilevel"/>
    <w:tmpl w:val="2EAAA914"/>
    <w:lvl w:ilvl="0" w:tplc="11147D80">
      <w:start w:val="1"/>
      <w:numFmt w:val="bullet"/>
      <w:lvlText w:val="•"/>
      <w:lvlJc w:val="left"/>
      <w:pPr>
        <w:tabs>
          <w:tab w:val="num" w:pos="720"/>
        </w:tabs>
        <w:ind w:left="720" w:hanging="360"/>
      </w:pPr>
      <w:rPr>
        <w:rFonts w:ascii="Arial" w:hAnsi="Arial" w:hint="default"/>
      </w:rPr>
    </w:lvl>
    <w:lvl w:ilvl="1" w:tplc="F43C239E" w:tentative="1">
      <w:start w:val="1"/>
      <w:numFmt w:val="bullet"/>
      <w:lvlText w:val="•"/>
      <w:lvlJc w:val="left"/>
      <w:pPr>
        <w:tabs>
          <w:tab w:val="num" w:pos="1440"/>
        </w:tabs>
        <w:ind w:left="1440" w:hanging="360"/>
      </w:pPr>
      <w:rPr>
        <w:rFonts w:ascii="Arial" w:hAnsi="Arial" w:hint="default"/>
      </w:rPr>
    </w:lvl>
    <w:lvl w:ilvl="2" w:tplc="C97E9664" w:tentative="1">
      <w:start w:val="1"/>
      <w:numFmt w:val="bullet"/>
      <w:lvlText w:val="•"/>
      <w:lvlJc w:val="left"/>
      <w:pPr>
        <w:tabs>
          <w:tab w:val="num" w:pos="2160"/>
        </w:tabs>
        <w:ind w:left="2160" w:hanging="360"/>
      </w:pPr>
      <w:rPr>
        <w:rFonts w:ascii="Arial" w:hAnsi="Arial" w:hint="default"/>
      </w:rPr>
    </w:lvl>
    <w:lvl w:ilvl="3" w:tplc="24D6A7A4" w:tentative="1">
      <w:start w:val="1"/>
      <w:numFmt w:val="bullet"/>
      <w:lvlText w:val="•"/>
      <w:lvlJc w:val="left"/>
      <w:pPr>
        <w:tabs>
          <w:tab w:val="num" w:pos="2880"/>
        </w:tabs>
        <w:ind w:left="2880" w:hanging="360"/>
      </w:pPr>
      <w:rPr>
        <w:rFonts w:ascii="Arial" w:hAnsi="Arial" w:hint="default"/>
      </w:rPr>
    </w:lvl>
    <w:lvl w:ilvl="4" w:tplc="B4280820" w:tentative="1">
      <w:start w:val="1"/>
      <w:numFmt w:val="bullet"/>
      <w:lvlText w:val="•"/>
      <w:lvlJc w:val="left"/>
      <w:pPr>
        <w:tabs>
          <w:tab w:val="num" w:pos="3600"/>
        </w:tabs>
        <w:ind w:left="3600" w:hanging="360"/>
      </w:pPr>
      <w:rPr>
        <w:rFonts w:ascii="Arial" w:hAnsi="Arial" w:hint="default"/>
      </w:rPr>
    </w:lvl>
    <w:lvl w:ilvl="5" w:tplc="07DCFC96" w:tentative="1">
      <w:start w:val="1"/>
      <w:numFmt w:val="bullet"/>
      <w:lvlText w:val="•"/>
      <w:lvlJc w:val="left"/>
      <w:pPr>
        <w:tabs>
          <w:tab w:val="num" w:pos="4320"/>
        </w:tabs>
        <w:ind w:left="4320" w:hanging="360"/>
      </w:pPr>
      <w:rPr>
        <w:rFonts w:ascii="Arial" w:hAnsi="Arial" w:hint="default"/>
      </w:rPr>
    </w:lvl>
    <w:lvl w:ilvl="6" w:tplc="BD645C8A" w:tentative="1">
      <w:start w:val="1"/>
      <w:numFmt w:val="bullet"/>
      <w:lvlText w:val="•"/>
      <w:lvlJc w:val="left"/>
      <w:pPr>
        <w:tabs>
          <w:tab w:val="num" w:pos="5040"/>
        </w:tabs>
        <w:ind w:left="5040" w:hanging="360"/>
      </w:pPr>
      <w:rPr>
        <w:rFonts w:ascii="Arial" w:hAnsi="Arial" w:hint="default"/>
      </w:rPr>
    </w:lvl>
    <w:lvl w:ilvl="7" w:tplc="72C0B576" w:tentative="1">
      <w:start w:val="1"/>
      <w:numFmt w:val="bullet"/>
      <w:lvlText w:val="•"/>
      <w:lvlJc w:val="left"/>
      <w:pPr>
        <w:tabs>
          <w:tab w:val="num" w:pos="5760"/>
        </w:tabs>
        <w:ind w:left="5760" w:hanging="360"/>
      </w:pPr>
      <w:rPr>
        <w:rFonts w:ascii="Arial" w:hAnsi="Arial" w:hint="default"/>
      </w:rPr>
    </w:lvl>
    <w:lvl w:ilvl="8" w:tplc="F2A6865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741A04"/>
    <w:multiLevelType w:val="hybridMultilevel"/>
    <w:tmpl w:val="6DAAAA18"/>
    <w:lvl w:ilvl="0" w:tplc="E8466788">
      <w:start w:val="1"/>
      <w:numFmt w:val="bullet"/>
      <w:lvlText w:val="-"/>
      <w:lvlJc w:val="left"/>
      <w:pPr>
        <w:tabs>
          <w:tab w:val="num" w:pos="720"/>
        </w:tabs>
        <w:ind w:left="720" w:hanging="360"/>
      </w:pPr>
      <w:rPr>
        <w:rFonts w:ascii="Calibri" w:hAnsi="Calibri" w:hint="default"/>
      </w:rPr>
    </w:lvl>
    <w:lvl w:ilvl="1" w:tplc="2A266834" w:tentative="1">
      <w:start w:val="1"/>
      <w:numFmt w:val="bullet"/>
      <w:lvlText w:val="-"/>
      <w:lvlJc w:val="left"/>
      <w:pPr>
        <w:tabs>
          <w:tab w:val="num" w:pos="1440"/>
        </w:tabs>
        <w:ind w:left="1440" w:hanging="360"/>
      </w:pPr>
      <w:rPr>
        <w:rFonts w:ascii="Calibri" w:hAnsi="Calibri" w:hint="default"/>
      </w:rPr>
    </w:lvl>
    <w:lvl w:ilvl="2" w:tplc="29BECBB8" w:tentative="1">
      <w:start w:val="1"/>
      <w:numFmt w:val="bullet"/>
      <w:lvlText w:val="-"/>
      <w:lvlJc w:val="left"/>
      <w:pPr>
        <w:tabs>
          <w:tab w:val="num" w:pos="2160"/>
        </w:tabs>
        <w:ind w:left="2160" w:hanging="360"/>
      </w:pPr>
      <w:rPr>
        <w:rFonts w:ascii="Calibri" w:hAnsi="Calibri" w:hint="default"/>
      </w:rPr>
    </w:lvl>
    <w:lvl w:ilvl="3" w:tplc="DF1A98DE" w:tentative="1">
      <w:start w:val="1"/>
      <w:numFmt w:val="bullet"/>
      <w:lvlText w:val="-"/>
      <w:lvlJc w:val="left"/>
      <w:pPr>
        <w:tabs>
          <w:tab w:val="num" w:pos="2880"/>
        </w:tabs>
        <w:ind w:left="2880" w:hanging="360"/>
      </w:pPr>
      <w:rPr>
        <w:rFonts w:ascii="Calibri" w:hAnsi="Calibri" w:hint="default"/>
      </w:rPr>
    </w:lvl>
    <w:lvl w:ilvl="4" w:tplc="F85C6540" w:tentative="1">
      <w:start w:val="1"/>
      <w:numFmt w:val="bullet"/>
      <w:lvlText w:val="-"/>
      <w:lvlJc w:val="left"/>
      <w:pPr>
        <w:tabs>
          <w:tab w:val="num" w:pos="3600"/>
        </w:tabs>
        <w:ind w:left="3600" w:hanging="360"/>
      </w:pPr>
      <w:rPr>
        <w:rFonts w:ascii="Calibri" w:hAnsi="Calibri" w:hint="default"/>
      </w:rPr>
    </w:lvl>
    <w:lvl w:ilvl="5" w:tplc="DDF0CF54" w:tentative="1">
      <w:start w:val="1"/>
      <w:numFmt w:val="bullet"/>
      <w:lvlText w:val="-"/>
      <w:lvlJc w:val="left"/>
      <w:pPr>
        <w:tabs>
          <w:tab w:val="num" w:pos="4320"/>
        </w:tabs>
        <w:ind w:left="4320" w:hanging="360"/>
      </w:pPr>
      <w:rPr>
        <w:rFonts w:ascii="Calibri" w:hAnsi="Calibri" w:hint="default"/>
      </w:rPr>
    </w:lvl>
    <w:lvl w:ilvl="6" w:tplc="7712675A" w:tentative="1">
      <w:start w:val="1"/>
      <w:numFmt w:val="bullet"/>
      <w:lvlText w:val="-"/>
      <w:lvlJc w:val="left"/>
      <w:pPr>
        <w:tabs>
          <w:tab w:val="num" w:pos="5040"/>
        </w:tabs>
        <w:ind w:left="5040" w:hanging="360"/>
      </w:pPr>
      <w:rPr>
        <w:rFonts w:ascii="Calibri" w:hAnsi="Calibri" w:hint="default"/>
      </w:rPr>
    </w:lvl>
    <w:lvl w:ilvl="7" w:tplc="4D74DB38" w:tentative="1">
      <w:start w:val="1"/>
      <w:numFmt w:val="bullet"/>
      <w:lvlText w:val="-"/>
      <w:lvlJc w:val="left"/>
      <w:pPr>
        <w:tabs>
          <w:tab w:val="num" w:pos="5760"/>
        </w:tabs>
        <w:ind w:left="5760" w:hanging="360"/>
      </w:pPr>
      <w:rPr>
        <w:rFonts w:ascii="Calibri" w:hAnsi="Calibri" w:hint="default"/>
      </w:rPr>
    </w:lvl>
    <w:lvl w:ilvl="8" w:tplc="7FECE450"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51920B28"/>
    <w:multiLevelType w:val="hybridMultilevel"/>
    <w:tmpl w:val="583429EA"/>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037D32"/>
    <w:multiLevelType w:val="hybridMultilevel"/>
    <w:tmpl w:val="639238CC"/>
    <w:lvl w:ilvl="0" w:tplc="780E2DD2">
      <w:start w:val="1"/>
      <w:numFmt w:val="bullet"/>
      <w:lvlText w:val=""/>
      <w:lvlJc w:val="left"/>
      <w:pPr>
        <w:ind w:left="1080" w:hanging="360"/>
      </w:pPr>
      <w:rPr>
        <w:rFonts w:ascii="Symbol" w:hAnsi="Symbol" w:cs="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4214A7D"/>
    <w:multiLevelType w:val="hybridMultilevel"/>
    <w:tmpl w:val="8C1C9E38"/>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5E7051"/>
    <w:multiLevelType w:val="hybridMultilevel"/>
    <w:tmpl w:val="3020A696"/>
    <w:lvl w:ilvl="0" w:tplc="79949350">
      <w:start w:val="1"/>
      <w:numFmt w:val="bullet"/>
      <w:lvlText w:val="•"/>
      <w:lvlJc w:val="left"/>
      <w:pPr>
        <w:tabs>
          <w:tab w:val="num" w:pos="720"/>
        </w:tabs>
        <w:ind w:left="720" w:hanging="360"/>
      </w:pPr>
      <w:rPr>
        <w:rFonts w:ascii="Arial" w:hAnsi="Arial" w:hint="default"/>
      </w:rPr>
    </w:lvl>
    <w:lvl w:ilvl="1" w:tplc="FE40A834" w:tentative="1">
      <w:start w:val="1"/>
      <w:numFmt w:val="bullet"/>
      <w:lvlText w:val="•"/>
      <w:lvlJc w:val="left"/>
      <w:pPr>
        <w:tabs>
          <w:tab w:val="num" w:pos="1440"/>
        </w:tabs>
        <w:ind w:left="1440" w:hanging="360"/>
      </w:pPr>
      <w:rPr>
        <w:rFonts w:ascii="Arial" w:hAnsi="Arial" w:hint="default"/>
      </w:rPr>
    </w:lvl>
    <w:lvl w:ilvl="2" w:tplc="4F0E5A46" w:tentative="1">
      <w:start w:val="1"/>
      <w:numFmt w:val="bullet"/>
      <w:lvlText w:val="•"/>
      <w:lvlJc w:val="left"/>
      <w:pPr>
        <w:tabs>
          <w:tab w:val="num" w:pos="2160"/>
        </w:tabs>
        <w:ind w:left="2160" w:hanging="360"/>
      </w:pPr>
      <w:rPr>
        <w:rFonts w:ascii="Arial" w:hAnsi="Arial" w:hint="default"/>
      </w:rPr>
    </w:lvl>
    <w:lvl w:ilvl="3" w:tplc="AAFAC1A6" w:tentative="1">
      <w:start w:val="1"/>
      <w:numFmt w:val="bullet"/>
      <w:lvlText w:val="•"/>
      <w:lvlJc w:val="left"/>
      <w:pPr>
        <w:tabs>
          <w:tab w:val="num" w:pos="2880"/>
        </w:tabs>
        <w:ind w:left="2880" w:hanging="360"/>
      </w:pPr>
      <w:rPr>
        <w:rFonts w:ascii="Arial" w:hAnsi="Arial" w:hint="default"/>
      </w:rPr>
    </w:lvl>
    <w:lvl w:ilvl="4" w:tplc="8A0C9590" w:tentative="1">
      <w:start w:val="1"/>
      <w:numFmt w:val="bullet"/>
      <w:lvlText w:val="•"/>
      <w:lvlJc w:val="left"/>
      <w:pPr>
        <w:tabs>
          <w:tab w:val="num" w:pos="3600"/>
        </w:tabs>
        <w:ind w:left="3600" w:hanging="360"/>
      </w:pPr>
      <w:rPr>
        <w:rFonts w:ascii="Arial" w:hAnsi="Arial" w:hint="default"/>
      </w:rPr>
    </w:lvl>
    <w:lvl w:ilvl="5" w:tplc="4DA425F2" w:tentative="1">
      <w:start w:val="1"/>
      <w:numFmt w:val="bullet"/>
      <w:lvlText w:val="•"/>
      <w:lvlJc w:val="left"/>
      <w:pPr>
        <w:tabs>
          <w:tab w:val="num" w:pos="4320"/>
        </w:tabs>
        <w:ind w:left="4320" w:hanging="360"/>
      </w:pPr>
      <w:rPr>
        <w:rFonts w:ascii="Arial" w:hAnsi="Arial" w:hint="default"/>
      </w:rPr>
    </w:lvl>
    <w:lvl w:ilvl="6" w:tplc="2000136E" w:tentative="1">
      <w:start w:val="1"/>
      <w:numFmt w:val="bullet"/>
      <w:lvlText w:val="•"/>
      <w:lvlJc w:val="left"/>
      <w:pPr>
        <w:tabs>
          <w:tab w:val="num" w:pos="5040"/>
        </w:tabs>
        <w:ind w:left="5040" w:hanging="360"/>
      </w:pPr>
      <w:rPr>
        <w:rFonts w:ascii="Arial" w:hAnsi="Arial" w:hint="default"/>
      </w:rPr>
    </w:lvl>
    <w:lvl w:ilvl="7" w:tplc="C1F2F748" w:tentative="1">
      <w:start w:val="1"/>
      <w:numFmt w:val="bullet"/>
      <w:lvlText w:val="•"/>
      <w:lvlJc w:val="left"/>
      <w:pPr>
        <w:tabs>
          <w:tab w:val="num" w:pos="5760"/>
        </w:tabs>
        <w:ind w:left="5760" w:hanging="360"/>
      </w:pPr>
      <w:rPr>
        <w:rFonts w:ascii="Arial" w:hAnsi="Arial" w:hint="default"/>
      </w:rPr>
    </w:lvl>
    <w:lvl w:ilvl="8" w:tplc="0CDEF8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7279A9"/>
    <w:multiLevelType w:val="hybridMultilevel"/>
    <w:tmpl w:val="C9BE16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A757C78"/>
    <w:multiLevelType w:val="hybridMultilevel"/>
    <w:tmpl w:val="C6F8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A72DA0"/>
    <w:multiLevelType w:val="hybridMultilevel"/>
    <w:tmpl w:val="1FDCA5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B30F81"/>
    <w:multiLevelType w:val="hybridMultilevel"/>
    <w:tmpl w:val="ED72E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274B23"/>
    <w:multiLevelType w:val="hybridMultilevel"/>
    <w:tmpl w:val="A3382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CC0997"/>
    <w:multiLevelType w:val="hybridMultilevel"/>
    <w:tmpl w:val="46E4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D24601"/>
    <w:multiLevelType w:val="hybridMultilevel"/>
    <w:tmpl w:val="B1E89814"/>
    <w:lvl w:ilvl="0" w:tplc="0A84C3B2">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3F7334"/>
    <w:multiLevelType w:val="multilevel"/>
    <w:tmpl w:val="A0EA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A169E9"/>
    <w:multiLevelType w:val="hybridMultilevel"/>
    <w:tmpl w:val="0EBE0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4A7B35"/>
    <w:multiLevelType w:val="hybridMultilevel"/>
    <w:tmpl w:val="CDAA7B82"/>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E405202"/>
    <w:multiLevelType w:val="hybridMultilevel"/>
    <w:tmpl w:val="D72C3A6C"/>
    <w:lvl w:ilvl="0" w:tplc="B30C80FA">
      <w:start w:val="1"/>
      <w:numFmt w:val="bullet"/>
      <w:lvlText w:val="-"/>
      <w:lvlJc w:val="left"/>
      <w:pPr>
        <w:tabs>
          <w:tab w:val="num" w:pos="720"/>
        </w:tabs>
        <w:ind w:left="720" w:hanging="360"/>
      </w:pPr>
      <w:rPr>
        <w:rFonts w:ascii="Calibri" w:hAnsi="Calibri" w:hint="default"/>
      </w:rPr>
    </w:lvl>
    <w:lvl w:ilvl="1" w:tplc="5E2C5BEC" w:tentative="1">
      <w:start w:val="1"/>
      <w:numFmt w:val="bullet"/>
      <w:lvlText w:val="-"/>
      <w:lvlJc w:val="left"/>
      <w:pPr>
        <w:tabs>
          <w:tab w:val="num" w:pos="1440"/>
        </w:tabs>
        <w:ind w:left="1440" w:hanging="360"/>
      </w:pPr>
      <w:rPr>
        <w:rFonts w:ascii="Calibri" w:hAnsi="Calibri" w:hint="default"/>
      </w:rPr>
    </w:lvl>
    <w:lvl w:ilvl="2" w:tplc="E43A4642" w:tentative="1">
      <w:start w:val="1"/>
      <w:numFmt w:val="bullet"/>
      <w:lvlText w:val="-"/>
      <w:lvlJc w:val="left"/>
      <w:pPr>
        <w:tabs>
          <w:tab w:val="num" w:pos="2160"/>
        </w:tabs>
        <w:ind w:left="2160" w:hanging="360"/>
      </w:pPr>
      <w:rPr>
        <w:rFonts w:ascii="Calibri" w:hAnsi="Calibri" w:hint="default"/>
      </w:rPr>
    </w:lvl>
    <w:lvl w:ilvl="3" w:tplc="CD5C017A" w:tentative="1">
      <w:start w:val="1"/>
      <w:numFmt w:val="bullet"/>
      <w:lvlText w:val="-"/>
      <w:lvlJc w:val="left"/>
      <w:pPr>
        <w:tabs>
          <w:tab w:val="num" w:pos="2880"/>
        </w:tabs>
        <w:ind w:left="2880" w:hanging="360"/>
      </w:pPr>
      <w:rPr>
        <w:rFonts w:ascii="Calibri" w:hAnsi="Calibri" w:hint="default"/>
      </w:rPr>
    </w:lvl>
    <w:lvl w:ilvl="4" w:tplc="20E4258A" w:tentative="1">
      <w:start w:val="1"/>
      <w:numFmt w:val="bullet"/>
      <w:lvlText w:val="-"/>
      <w:lvlJc w:val="left"/>
      <w:pPr>
        <w:tabs>
          <w:tab w:val="num" w:pos="3600"/>
        </w:tabs>
        <w:ind w:left="3600" w:hanging="360"/>
      </w:pPr>
      <w:rPr>
        <w:rFonts w:ascii="Calibri" w:hAnsi="Calibri" w:hint="default"/>
      </w:rPr>
    </w:lvl>
    <w:lvl w:ilvl="5" w:tplc="7ABE34E8" w:tentative="1">
      <w:start w:val="1"/>
      <w:numFmt w:val="bullet"/>
      <w:lvlText w:val="-"/>
      <w:lvlJc w:val="left"/>
      <w:pPr>
        <w:tabs>
          <w:tab w:val="num" w:pos="4320"/>
        </w:tabs>
        <w:ind w:left="4320" w:hanging="360"/>
      </w:pPr>
      <w:rPr>
        <w:rFonts w:ascii="Calibri" w:hAnsi="Calibri" w:hint="default"/>
      </w:rPr>
    </w:lvl>
    <w:lvl w:ilvl="6" w:tplc="F2180274" w:tentative="1">
      <w:start w:val="1"/>
      <w:numFmt w:val="bullet"/>
      <w:lvlText w:val="-"/>
      <w:lvlJc w:val="left"/>
      <w:pPr>
        <w:tabs>
          <w:tab w:val="num" w:pos="5040"/>
        </w:tabs>
        <w:ind w:left="5040" w:hanging="360"/>
      </w:pPr>
      <w:rPr>
        <w:rFonts w:ascii="Calibri" w:hAnsi="Calibri" w:hint="default"/>
      </w:rPr>
    </w:lvl>
    <w:lvl w:ilvl="7" w:tplc="7090AE34" w:tentative="1">
      <w:start w:val="1"/>
      <w:numFmt w:val="bullet"/>
      <w:lvlText w:val="-"/>
      <w:lvlJc w:val="left"/>
      <w:pPr>
        <w:tabs>
          <w:tab w:val="num" w:pos="5760"/>
        </w:tabs>
        <w:ind w:left="5760" w:hanging="360"/>
      </w:pPr>
      <w:rPr>
        <w:rFonts w:ascii="Calibri" w:hAnsi="Calibri" w:hint="default"/>
      </w:rPr>
    </w:lvl>
    <w:lvl w:ilvl="8" w:tplc="B27E3F08" w:tentative="1">
      <w:start w:val="1"/>
      <w:numFmt w:val="bullet"/>
      <w:lvlText w:val="-"/>
      <w:lvlJc w:val="left"/>
      <w:pPr>
        <w:tabs>
          <w:tab w:val="num" w:pos="6480"/>
        </w:tabs>
        <w:ind w:left="6480" w:hanging="360"/>
      </w:pPr>
      <w:rPr>
        <w:rFonts w:ascii="Calibri" w:hAnsi="Calibri" w:hint="default"/>
      </w:rPr>
    </w:lvl>
  </w:abstractNum>
  <w:abstractNum w:abstractNumId="41" w15:restartNumberingAfterBreak="0">
    <w:nsid w:val="6FAC5FE2"/>
    <w:multiLevelType w:val="hybridMultilevel"/>
    <w:tmpl w:val="F92A5638"/>
    <w:lvl w:ilvl="0" w:tplc="7574430C">
      <w:start w:val="1"/>
      <w:numFmt w:val="bullet"/>
      <w:lvlText w:val="•"/>
      <w:lvlJc w:val="left"/>
      <w:pPr>
        <w:tabs>
          <w:tab w:val="num" w:pos="720"/>
        </w:tabs>
        <w:ind w:left="720" w:hanging="360"/>
      </w:pPr>
      <w:rPr>
        <w:rFonts w:ascii="Arial" w:hAnsi="Arial" w:hint="default"/>
      </w:rPr>
    </w:lvl>
    <w:lvl w:ilvl="1" w:tplc="B0961B7C" w:tentative="1">
      <w:start w:val="1"/>
      <w:numFmt w:val="bullet"/>
      <w:lvlText w:val="•"/>
      <w:lvlJc w:val="left"/>
      <w:pPr>
        <w:tabs>
          <w:tab w:val="num" w:pos="1440"/>
        </w:tabs>
        <w:ind w:left="1440" w:hanging="360"/>
      </w:pPr>
      <w:rPr>
        <w:rFonts w:ascii="Arial" w:hAnsi="Arial" w:hint="default"/>
      </w:rPr>
    </w:lvl>
    <w:lvl w:ilvl="2" w:tplc="E0FE221A" w:tentative="1">
      <w:start w:val="1"/>
      <w:numFmt w:val="bullet"/>
      <w:lvlText w:val="•"/>
      <w:lvlJc w:val="left"/>
      <w:pPr>
        <w:tabs>
          <w:tab w:val="num" w:pos="2160"/>
        </w:tabs>
        <w:ind w:left="2160" w:hanging="360"/>
      </w:pPr>
      <w:rPr>
        <w:rFonts w:ascii="Arial" w:hAnsi="Arial" w:hint="default"/>
      </w:rPr>
    </w:lvl>
    <w:lvl w:ilvl="3" w:tplc="A5CC147E" w:tentative="1">
      <w:start w:val="1"/>
      <w:numFmt w:val="bullet"/>
      <w:lvlText w:val="•"/>
      <w:lvlJc w:val="left"/>
      <w:pPr>
        <w:tabs>
          <w:tab w:val="num" w:pos="2880"/>
        </w:tabs>
        <w:ind w:left="2880" w:hanging="360"/>
      </w:pPr>
      <w:rPr>
        <w:rFonts w:ascii="Arial" w:hAnsi="Arial" w:hint="default"/>
      </w:rPr>
    </w:lvl>
    <w:lvl w:ilvl="4" w:tplc="87020000" w:tentative="1">
      <w:start w:val="1"/>
      <w:numFmt w:val="bullet"/>
      <w:lvlText w:val="•"/>
      <w:lvlJc w:val="left"/>
      <w:pPr>
        <w:tabs>
          <w:tab w:val="num" w:pos="3600"/>
        </w:tabs>
        <w:ind w:left="3600" w:hanging="360"/>
      </w:pPr>
      <w:rPr>
        <w:rFonts w:ascii="Arial" w:hAnsi="Arial" w:hint="default"/>
      </w:rPr>
    </w:lvl>
    <w:lvl w:ilvl="5" w:tplc="4EFC74AA" w:tentative="1">
      <w:start w:val="1"/>
      <w:numFmt w:val="bullet"/>
      <w:lvlText w:val="•"/>
      <w:lvlJc w:val="left"/>
      <w:pPr>
        <w:tabs>
          <w:tab w:val="num" w:pos="4320"/>
        </w:tabs>
        <w:ind w:left="4320" w:hanging="360"/>
      </w:pPr>
      <w:rPr>
        <w:rFonts w:ascii="Arial" w:hAnsi="Arial" w:hint="default"/>
      </w:rPr>
    </w:lvl>
    <w:lvl w:ilvl="6" w:tplc="0C405046" w:tentative="1">
      <w:start w:val="1"/>
      <w:numFmt w:val="bullet"/>
      <w:lvlText w:val="•"/>
      <w:lvlJc w:val="left"/>
      <w:pPr>
        <w:tabs>
          <w:tab w:val="num" w:pos="5040"/>
        </w:tabs>
        <w:ind w:left="5040" w:hanging="360"/>
      </w:pPr>
      <w:rPr>
        <w:rFonts w:ascii="Arial" w:hAnsi="Arial" w:hint="default"/>
      </w:rPr>
    </w:lvl>
    <w:lvl w:ilvl="7" w:tplc="EA1E2716" w:tentative="1">
      <w:start w:val="1"/>
      <w:numFmt w:val="bullet"/>
      <w:lvlText w:val="•"/>
      <w:lvlJc w:val="left"/>
      <w:pPr>
        <w:tabs>
          <w:tab w:val="num" w:pos="5760"/>
        </w:tabs>
        <w:ind w:left="5760" w:hanging="360"/>
      </w:pPr>
      <w:rPr>
        <w:rFonts w:ascii="Arial" w:hAnsi="Arial" w:hint="default"/>
      </w:rPr>
    </w:lvl>
    <w:lvl w:ilvl="8" w:tplc="055CDBD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FE4518F"/>
    <w:multiLevelType w:val="hybridMultilevel"/>
    <w:tmpl w:val="FFAE5F9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FF00CAE"/>
    <w:multiLevelType w:val="hybridMultilevel"/>
    <w:tmpl w:val="009CD9F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A40339A"/>
    <w:multiLevelType w:val="multilevel"/>
    <w:tmpl w:val="A6CC8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EB7B6D"/>
    <w:multiLevelType w:val="hybridMultilevel"/>
    <w:tmpl w:val="B28AC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BC39F6"/>
    <w:multiLevelType w:val="hybridMultilevel"/>
    <w:tmpl w:val="D1EE417C"/>
    <w:lvl w:ilvl="0" w:tplc="780E2DD2">
      <w:start w:val="1"/>
      <w:numFmt w:val="bullet"/>
      <w:lvlText w:val=""/>
      <w:lvlJc w:val="left"/>
      <w:pPr>
        <w:ind w:left="1080" w:hanging="360"/>
      </w:pPr>
      <w:rPr>
        <w:rFonts w:ascii="Symbol" w:hAnsi="Symbol" w:cs="Symbol" w:hint="default"/>
        <w:color w:val="auto"/>
      </w:rPr>
    </w:lvl>
    <w:lvl w:ilvl="1" w:tplc="DEF2A69A">
      <w:start w:val="1"/>
      <w:numFmt w:val="bullet"/>
      <w:lvlText w:val=""/>
      <w:lvlJc w:val="left"/>
      <w:pPr>
        <w:ind w:left="1800" w:hanging="360"/>
      </w:pPr>
      <w:rPr>
        <w:rFonts w:ascii="Symbol" w:hAnsi="Symbol" w:cs="Symbol" w:hint="default"/>
        <w:color w:val="auto"/>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EBC4B54"/>
    <w:multiLevelType w:val="hybridMultilevel"/>
    <w:tmpl w:val="7FBA9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12379812">
    <w:abstractNumId w:val="32"/>
  </w:num>
  <w:num w:numId="2" w16cid:durableId="2076009059">
    <w:abstractNumId w:val="41"/>
  </w:num>
  <w:num w:numId="3" w16cid:durableId="1418555502">
    <w:abstractNumId w:val="40"/>
  </w:num>
  <w:num w:numId="4" w16cid:durableId="1047998020">
    <w:abstractNumId w:val="2"/>
  </w:num>
  <w:num w:numId="5" w16cid:durableId="444665515">
    <w:abstractNumId w:val="6"/>
  </w:num>
  <w:num w:numId="6" w16cid:durableId="1430810668">
    <w:abstractNumId w:val="25"/>
  </w:num>
  <w:num w:numId="7" w16cid:durableId="1078288161">
    <w:abstractNumId w:val="24"/>
  </w:num>
  <w:num w:numId="8" w16cid:durableId="1485274941">
    <w:abstractNumId w:val="13"/>
  </w:num>
  <w:num w:numId="9" w16cid:durableId="68502854">
    <w:abstractNumId w:val="35"/>
  </w:num>
  <w:num w:numId="10" w16cid:durableId="1548226801">
    <w:abstractNumId w:val="39"/>
  </w:num>
  <w:num w:numId="11" w16cid:durableId="838890213">
    <w:abstractNumId w:val="38"/>
  </w:num>
  <w:num w:numId="12" w16cid:durableId="1035426986">
    <w:abstractNumId w:val="44"/>
  </w:num>
  <w:num w:numId="13" w16cid:durableId="1586258839">
    <w:abstractNumId w:val="44"/>
    <w:lvlOverride w:ilvl="1">
      <w:lvl w:ilvl="1">
        <w:numFmt w:val="bullet"/>
        <w:lvlText w:val=""/>
        <w:lvlJc w:val="left"/>
        <w:pPr>
          <w:tabs>
            <w:tab w:val="num" w:pos="1440"/>
          </w:tabs>
          <w:ind w:left="1440" w:hanging="360"/>
        </w:pPr>
        <w:rPr>
          <w:rFonts w:ascii="Symbol" w:hAnsi="Symbol" w:hint="default"/>
          <w:sz w:val="20"/>
        </w:rPr>
      </w:lvl>
    </w:lvlOverride>
  </w:num>
  <w:num w:numId="14" w16cid:durableId="999698684">
    <w:abstractNumId w:val="44"/>
    <w:lvlOverride w:ilvl="1">
      <w:lvl w:ilvl="1">
        <w:numFmt w:val="bullet"/>
        <w:lvlText w:val=""/>
        <w:lvlJc w:val="left"/>
        <w:pPr>
          <w:tabs>
            <w:tab w:val="num" w:pos="1440"/>
          </w:tabs>
          <w:ind w:left="1440" w:hanging="360"/>
        </w:pPr>
        <w:rPr>
          <w:rFonts w:ascii="Symbol" w:hAnsi="Symbol" w:hint="default"/>
          <w:sz w:val="20"/>
        </w:rPr>
      </w:lvl>
    </w:lvlOverride>
  </w:num>
  <w:num w:numId="15" w16cid:durableId="263539187">
    <w:abstractNumId w:val="37"/>
  </w:num>
  <w:num w:numId="16" w16cid:durableId="542059892">
    <w:abstractNumId w:val="11"/>
  </w:num>
  <w:num w:numId="17" w16cid:durableId="1079181484">
    <w:abstractNumId w:val="3"/>
  </w:num>
  <w:num w:numId="18" w16cid:durableId="1241677658">
    <w:abstractNumId w:val="8"/>
  </w:num>
  <w:num w:numId="19" w16cid:durableId="1855220951">
    <w:abstractNumId w:val="4"/>
  </w:num>
  <w:num w:numId="20" w16cid:durableId="2074542607">
    <w:abstractNumId w:val="33"/>
  </w:num>
  <w:num w:numId="21" w16cid:durableId="841746930">
    <w:abstractNumId w:val="9"/>
  </w:num>
  <w:num w:numId="22" w16cid:durableId="1708985950">
    <w:abstractNumId w:val="45"/>
  </w:num>
  <w:num w:numId="23" w16cid:durableId="246884082">
    <w:abstractNumId w:val="16"/>
  </w:num>
  <w:num w:numId="24" w16cid:durableId="2093890227">
    <w:abstractNumId w:val="43"/>
  </w:num>
  <w:num w:numId="25" w16cid:durableId="595092179">
    <w:abstractNumId w:val="23"/>
  </w:num>
  <w:num w:numId="26" w16cid:durableId="550309844">
    <w:abstractNumId w:val="17"/>
  </w:num>
  <w:num w:numId="27" w16cid:durableId="1432314917">
    <w:abstractNumId w:val="29"/>
  </w:num>
  <w:num w:numId="28" w16cid:durableId="534196873">
    <w:abstractNumId w:val="12"/>
  </w:num>
  <w:num w:numId="29" w16cid:durableId="1126121">
    <w:abstractNumId w:val="42"/>
  </w:num>
  <w:num w:numId="30" w16cid:durableId="2068870321">
    <w:abstractNumId w:val="15"/>
  </w:num>
  <w:num w:numId="31" w16cid:durableId="874924509">
    <w:abstractNumId w:val="47"/>
  </w:num>
  <w:num w:numId="32" w16cid:durableId="1363823291">
    <w:abstractNumId w:val="14"/>
  </w:num>
  <w:num w:numId="33" w16cid:durableId="1902791310">
    <w:abstractNumId w:val="31"/>
  </w:num>
  <w:num w:numId="34" w16cid:durableId="886794380">
    <w:abstractNumId w:val="36"/>
  </w:num>
  <w:num w:numId="35" w16cid:durableId="149098636">
    <w:abstractNumId w:val="22"/>
  </w:num>
  <w:num w:numId="36" w16cid:durableId="399980619">
    <w:abstractNumId w:val="18"/>
  </w:num>
  <w:num w:numId="37" w16cid:durableId="1429890100">
    <w:abstractNumId w:val="7"/>
  </w:num>
  <w:num w:numId="38" w16cid:durableId="2078890784">
    <w:abstractNumId w:val="26"/>
  </w:num>
  <w:num w:numId="39" w16cid:durableId="437065885">
    <w:abstractNumId w:val="28"/>
  </w:num>
  <w:num w:numId="40" w16cid:durableId="64424358">
    <w:abstractNumId w:val="19"/>
  </w:num>
  <w:num w:numId="41" w16cid:durableId="1122846545">
    <w:abstractNumId w:val="21"/>
  </w:num>
  <w:num w:numId="42" w16cid:durableId="274794204">
    <w:abstractNumId w:val="46"/>
  </w:num>
  <w:num w:numId="43" w16cid:durableId="761023648">
    <w:abstractNumId w:val="27"/>
  </w:num>
  <w:num w:numId="44" w16cid:durableId="628510901">
    <w:abstractNumId w:val="30"/>
  </w:num>
  <w:num w:numId="45" w16cid:durableId="1863400289">
    <w:abstractNumId w:val="5"/>
  </w:num>
  <w:num w:numId="46" w16cid:durableId="349916454">
    <w:abstractNumId w:val="34"/>
  </w:num>
  <w:num w:numId="47" w16cid:durableId="215967468">
    <w:abstractNumId w:val="20"/>
  </w:num>
  <w:num w:numId="48" w16cid:durableId="1864200326">
    <w:abstractNumId w:val="0"/>
  </w:num>
  <w:num w:numId="49" w16cid:durableId="1618218378">
    <w:abstractNumId w:val="10"/>
  </w:num>
  <w:num w:numId="50" w16cid:durableId="1037848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5AB"/>
    <w:rsid w:val="000155EF"/>
    <w:rsid w:val="00020490"/>
    <w:rsid w:val="00024230"/>
    <w:rsid w:val="000267BF"/>
    <w:rsid w:val="0003780F"/>
    <w:rsid w:val="00043769"/>
    <w:rsid w:val="00044B71"/>
    <w:rsid w:val="00051230"/>
    <w:rsid w:val="00077F6A"/>
    <w:rsid w:val="00092103"/>
    <w:rsid w:val="00094CF1"/>
    <w:rsid w:val="000B1435"/>
    <w:rsid w:val="000D1184"/>
    <w:rsid w:val="000E164D"/>
    <w:rsid w:val="00102571"/>
    <w:rsid w:val="00104BAA"/>
    <w:rsid w:val="00105A87"/>
    <w:rsid w:val="00111DC2"/>
    <w:rsid w:val="00120F16"/>
    <w:rsid w:val="001226AB"/>
    <w:rsid w:val="001408A4"/>
    <w:rsid w:val="0014793C"/>
    <w:rsid w:val="00150657"/>
    <w:rsid w:val="001509FD"/>
    <w:rsid w:val="001639E9"/>
    <w:rsid w:val="00167132"/>
    <w:rsid w:val="00171935"/>
    <w:rsid w:val="001773E8"/>
    <w:rsid w:val="0018072F"/>
    <w:rsid w:val="00187925"/>
    <w:rsid w:val="00187E74"/>
    <w:rsid w:val="001924DF"/>
    <w:rsid w:val="00194C2A"/>
    <w:rsid w:val="00197F24"/>
    <w:rsid w:val="001A40BE"/>
    <w:rsid w:val="001B2CFE"/>
    <w:rsid w:val="001B7ED6"/>
    <w:rsid w:val="001D0C3F"/>
    <w:rsid w:val="001E6389"/>
    <w:rsid w:val="001F1BD5"/>
    <w:rsid w:val="0022487C"/>
    <w:rsid w:val="00232351"/>
    <w:rsid w:val="00234D2B"/>
    <w:rsid w:val="0024440C"/>
    <w:rsid w:val="00251EAB"/>
    <w:rsid w:val="00252892"/>
    <w:rsid w:val="0025392F"/>
    <w:rsid w:val="002560AF"/>
    <w:rsid w:val="00260C64"/>
    <w:rsid w:val="00264385"/>
    <w:rsid w:val="00281255"/>
    <w:rsid w:val="0028459C"/>
    <w:rsid w:val="002A2098"/>
    <w:rsid w:val="002A77AF"/>
    <w:rsid w:val="002E63D4"/>
    <w:rsid w:val="002F02E6"/>
    <w:rsid w:val="002F10AC"/>
    <w:rsid w:val="003110F2"/>
    <w:rsid w:val="00325037"/>
    <w:rsid w:val="003337B8"/>
    <w:rsid w:val="003366AC"/>
    <w:rsid w:val="00342089"/>
    <w:rsid w:val="0034394C"/>
    <w:rsid w:val="00343F0E"/>
    <w:rsid w:val="00365E2C"/>
    <w:rsid w:val="003833FB"/>
    <w:rsid w:val="003974CC"/>
    <w:rsid w:val="003B1564"/>
    <w:rsid w:val="003C14B9"/>
    <w:rsid w:val="003C6ECA"/>
    <w:rsid w:val="003F1216"/>
    <w:rsid w:val="003F2B13"/>
    <w:rsid w:val="00404A73"/>
    <w:rsid w:val="00407544"/>
    <w:rsid w:val="004304E5"/>
    <w:rsid w:val="004323D1"/>
    <w:rsid w:val="00454318"/>
    <w:rsid w:val="00454CFF"/>
    <w:rsid w:val="00465ED7"/>
    <w:rsid w:val="00486B87"/>
    <w:rsid w:val="00492130"/>
    <w:rsid w:val="00493BD4"/>
    <w:rsid w:val="00495F64"/>
    <w:rsid w:val="004A5B94"/>
    <w:rsid w:val="004B4FA1"/>
    <w:rsid w:val="004C62AD"/>
    <w:rsid w:val="004D2169"/>
    <w:rsid w:val="004D75F6"/>
    <w:rsid w:val="004F055F"/>
    <w:rsid w:val="004F6C89"/>
    <w:rsid w:val="00502ECD"/>
    <w:rsid w:val="00506452"/>
    <w:rsid w:val="00511494"/>
    <w:rsid w:val="0051514B"/>
    <w:rsid w:val="00515E3A"/>
    <w:rsid w:val="00523B17"/>
    <w:rsid w:val="00531543"/>
    <w:rsid w:val="00542B95"/>
    <w:rsid w:val="00545ADB"/>
    <w:rsid w:val="00547177"/>
    <w:rsid w:val="005479CA"/>
    <w:rsid w:val="00585006"/>
    <w:rsid w:val="00587C0A"/>
    <w:rsid w:val="005C7A0B"/>
    <w:rsid w:val="005D7FF0"/>
    <w:rsid w:val="005E15D8"/>
    <w:rsid w:val="005F2605"/>
    <w:rsid w:val="005F4EFA"/>
    <w:rsid w:val="006117F7"/>
    <w:rsid w:val="006156F9"/>
    <w:rsid w:val="006224BB"/>
    <w:rsid w:val="006243F1"/>
    <w:rsid w:val="006343EE"/>
    <w:rsid w:val="00647480"/>
    <w:rsid w:val="00651745"/>
    <w:rsid w:val="00657376"/>
    <w:rsid w:val="00687E72"/>
    <w:rsid w:val="00692514"/>
    <w:rsid w:val="0069418C"/>
    <w:rsid w:val="006A5438"/>
    <w:rsid w:val="006B1BC0"/>
    <w:rsid w:val="006B33EB"/>
    <w:rsid w:val="006B39A5"/>
    <w:rsid w:val="006B3C5A"/>
    <w:rsid w:val="006B5E23"/>
    <w:rsid w:val="006C09DE"/>
    <w:rsid w:val="006C22CB"/>
    <w:rsid w:val="006C3467"/>
    <w:rsid w:val="006C4643"/>
    <w:rsid w:val="006D5956"/>
    <w:rsid w:val="006E6607"/>
    <w:rsid w:val="006F527B"/>
    <w:rsid w:val="007004A7"/>
    <w:rsid w:val="0070667A"/>
    <w:rsid w:val="007123DE"/>
    <w:rsid w:val="00717BEF"/>
    <w:rsid w:val="007200C8"/>
    <w:rsid w:val="00726AC6"/>
    <w:rsid w:val="00732807"/>
    <w:rsid w:val="0074452A"/>
    <w:rsid w:val="00747AE2"/>
    <w:rsid w:val="00781EAD"/>
    <w:rsid w:val="00783371"/>
    <w:rsid w:val="00791D85"/>
    <w:rsid w:val="007A2B18"/>
    <w:rsid w:val="007C4B1E"/>
    <w:rsid w:val="007D56A6"/>
    <w:rsid w:val="007E71A0"/>
    <w:rsid w:val="0080186B"/>
    <w:rsid w:val="008031DC"/>
    <w:rsid w:val="0081290C"/>
    <w:rsid w:val="00814CF1"/>
    <w:rsid w:val="00820227"/>
    <w:rsid w:val="00822F08"/>
    <w:rsid w:val="00824F0C"/>
    <w:rsid w:val="008275CD"/>
    <w:rsid w:val="008400EF"/>
    <w:rsid w:val="00862643"/>
    <w:rsid w:val="008659C2"/>
    <w:rsid w:val="00872627"/>
    <w:rsid w:val="00872951"/>
    <w:rsid w:val="0087533F"/>
    <w:rsid w:val="008861C4"/>
    <w:rsid w:val="00893944"/>
    <w:rsid w:val="00894DFF"/>
    <w:rsid w:val="00896154"/>
    <w:rsid w:val="008A6B98"/>
    <w:rsid w:val="008B7658"/>
    <w:rsid w:val="008D797C"/>
    <w:rsid w:val="008E25F3"/>
    <w:rsid w:val="008E654F"/>
    <w:rsid w:val="008F3816"/>
    <w:rsid w:val="00920784"/>
    <w:rsid w:val="00921CCF"/>
    <w:rsid w:val="009230AF"/>
    <w:rsid w:val="009268B8"/>
    <w:rsid w:val="009336F0"/>
    <w:rsid w:val="00934829"/>
    <w:rsid w:val="00940223"/>
    <w:rsid w:val="0094748B"/>
    <w:rsid w:val="009545EC"/>
    <w:rsid w:val="009635C6"/>
    <w:rsid w:val="00965B92"/>
    <w:rsid w:val="00966673"/>
    <w:rsid w:val="009676EE"/>
    <w:rsid w:val="00967EFB"/>
    <w:rsid w:val="00982F60"/>
    <w:rsid w:val="0098624C"/>
    <w:rsid w:val="009865CB"/>
    <w:rsid w:val="00995A28"/>
    <w:rsid w:val="0099788B"/>
    <w:rsid w:val="009A3F8D"/>
    <w:rsid w:val="009A5121"/>
    <w:rsid w:val="009B120B"/>
    <w:rsid w:val="009B5383"/>
    <w:rsid w:val="009C050A"/>
    <w:rsid w:val="009D08C0"/>
    <w:rsid w:val="009D15F9"/>
    <w:rsid w:val="009D28BB"/>
    <w:rsid w:val="009E163E"/>
    <w:rsid w:val="009E6544"/>
    <w:rsid w:val="009F54C2"/>
    <w:rsid w:val="00A33D9B"/>
    <w:rsid w:val="00A44FB1"/>
    <w:rsid w:val="00A45449"/>
    <w:rsid w:val="00A5077C"/>
    <w:rsid w:val="00A67AF4"/>
    <w:rsid w:val="00A81BB2"/>
    <w:rsid w:val="00A82BFF"/>
    <w:rsid w:val="00A836CA"/>
    <w:rsid w:val="00A86B4D"/>
    <w:rsid w:val="00A97ABA"/>
    <w:rsid w:val="00AA2BCA"/>
    <w:rsid w:val="00AA3068"/>
    <w:rsid w:val="00AB0BDE"/>
    <w:rsid w:val="00AB7D6F"/>
    <w:rsid w:val="00AD2BB1"/>
    <w:rsid w:val="00AF2C7D"/>
    <w:rsid w:val="00AF36F3"/>
    <w:rsid w:val="00AF62EF"/>
    <w:rsid w:val="00B153D8"/>
    <w:rsid w:val="00B23B93"/>
    <w:rsid w:val="00B35B33"/>
    <w:rsid w:val="00B41EA7"/>
    <w:rsid w:val="00B6396C"/>
    <w:rsid w:val="00B66253"/>
    <w:rsid w:val="00B84AD9"/>
    <w:rsid w:val="00B87A33"/>
    <w:rsid w:val="00B94572"/>
    <w:rsid w:val="00BA234C"/>
    <w:rsid w:val="00BC4995"/>
    <w:rsid w:val="00BE02BC"/>
    <w:rsid w:val="00BE47DA"/>
    <w:rsid w:val="00BE4E9B"/>
    <w:rsid w:val="00BE5C89"/>
    <w:rsid w:val="00BF4283"/>
    <w:rsid w:val="00C12C3E"/>
    <w:rsid w:val="00C45BE2"/>
    <w:rsid w:val="00C6082B"/>
    <w:rsid w:val="00C7226B"/>
    <w:rsid w:val="00C906F0"/>
    <w:rsid w:val="00CA0B9F"/>
    <w:rsid w:val="00CA2A59"/>
    <w:rsid w:val="00CB31B4"/>
    <w:rsid w:val="00CC71FB"/>
    <w:rsid w:val="00CD063F"/>
    <w:rsid w:val="00CF319F"/>
    <w:rsid w:val="00CF6977"/>
    <w:rsid w:val="00D20904"/>
    <w:rsid w:val="00D360B7"/>
    <w:rsid w:val="00D40823"/>
    <w:rsid w:val="00D40C6B"/>
    <w:rsid w:val="00D428ED"/>
    <w:rsid w:val="00D4727B"/>
    <w:rsid w:val="00D6032B"/>
    <w:rsid w:val="00D645AB"/>
    <w:rsid w:val="00D710E3"/>
    <w:rsid w:val="00D824AC"/>
    <w:rsid w:val="00D96B97"/>
    <w:rsid w:val="00DA62BA"/>
    <w:rsid w:val="00DA7CDF"/>
    <w:rsid w:val="00DC1D29"/>
    <w:rsid w:val="00DD29AB"/>
    <w:rsid w:val="00DE140A"/>
    <w:rsid w:val="00DF44B6"/>
    <w:rsid w:val="00E13237"/>
    <w:rsid w:val="00E2540C"/>
    <w:rsid w:val="00E35618"/>
    <w:rsid w:val="00E37566"/>
    <w:rsid w:val="00E37E7C"/>
    <w:rsid w:val="00E4264E"/>
    <w:rsid w:val="00E6516B"/>
    <w:rsid w:val="00E73F24"/>
    <w:rsid w:val="00E805C8"/>
    <w:rsid w:val="00E809A6"/>
    <w:rsid w:val="00E9508A"/>
    <w:rsid w:val="00EA6777"/>
    <w:rsid w:val="00EB37C1"/>
    <w:rsid w:val="00EE3A0E"/>
    <w:rsid w:val="00EE5F83"/>
    <w:rsid w:val="00F15035"/>
    <w:rsid w:val="00F16D6D"/>
    <w:rsid w:val="00F222DE"/>
    <w:rsid w:val="00F332F8"/>
    <w:rsid w:val="00F400C1"/>
    <w:rsid w:val="00F47D82"/>
    <w:rsid w:val="00F57206"/>
    <w:rsid w:val="00F72969"/>
    <w:rsid w:val="00F84D4E"/>
    <w:rsid w:val="00F94FA5"/>
    <w:rsid w:val="00FA36C1"/>
    <w:rsid w:val="00FC302C"/>
    <w:rsid w:val="00FC7FEF"/>
    <w:rsid w:val="00FE0ED9"/>
    <w:rsid w:val="00FE31AE"/>
    <w:rsid w:val="00FF28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E0E1B"/>
  <w15:chartTrackingRefBased/>
  <w15:docId w15:val="{86D37E2C-F1A8-4E2F-9B86-EA039F27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45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2969"/>
    <w:pPr>
      <w:keepNext/>
      <w:keepLines/>
      <w:spacing w:before="160" w:after="80"/>
      <w:outlineLvl w:val="1"/>
    </w:pPr>
    <w:rPr>
      <w:rFonts w:ascii="Arial" w:eastAsiaTheme="majorEastAsia" w:hAnsi="Arial" w:cs="Arial"/>
      <w:color w:val="0F4761" w:themeColor="accent1" w:themeShade="BF"/>
      <w:sz w:val="28"/>
      <w:szCs w:val="28"/>
    </w:rPr>
  </w:style>
  <w:style w:type="paragraph" w:styleId="Heading3">
    <w:name w:val="heading 3"/>
    <w:basedOn w:val="Normal"/>
    <w:next w:val="Normal"/>
    <w:link w:val="Heading3Char"/>
    <w:uiPriority w:val="9"/>
    <w:unhideWhenUsed/>
    <w:qFormat/>
    <w:rsid w:val="00D645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45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45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45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45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45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45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5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2969"/>
    <w:rPr>
      <w:rFonts w:ascii="Arial" w:eastAsiaTheme="majorEastAsia" w:hAnsi="Arial" w:cs="Arial"/>
      <w:color w:val="0F4761" w:themeColor="accent1" w:themeShade="BF"/>
      <w:sz w:val="28"/>
      <w:szCs w:val="28"/>
    </w:rPr>
  </w:style>
  <w:style w:type="character" w:customStyle="1" w:styleId="Heading3Char">
    <w:name w:val="Heading 3 Char"/>
    <w:basedOn w:val="DefaultParagraphFont"/>
    <w:link w:val="Heading3"/>
    <w:uiPriority w:val="9"/>
    <w:rsid w:val="00D645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45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45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45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45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45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45AB"/>
    <w:rPr>
      <w:rFonts w:eastAsiaTheme="majorEastAsia" w:cstheme="majorBidi"/>
      <w:color w:val="272727" w:themeColor="text1" w:themeTint="D8"/>
    </w:rPr>
  </w:style>
  <w:style w:type="paragraph" w:styleId="Title">
    <w:name w:val="Title"/>
    <w:basedOn w:val="Normal"/>
    <w:next w:val="Normal"/>
    <w:link w:val="TitleChar"/>
    <w:uiPriority w:val="10"/>
    <w:qFormat/>
    <w:rsid w:val="00D645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45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45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45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45AB"/>
    <w:pPr>
      <w:spacing w:before="160"/>
      <w:jc w:val="center"/>
    </w:pPr>
    <w:rPr>
      <w:i/>
      <w:iCs/>
      <w:color w:val="404040" w:themeColor="text1" w:themeTint="BF"/>
    </w:rPr>
  </w:style>
  <w:style w:type="character" w:customStyle="1" w:styleId="QuoteChar">
    <w:name w:val="Quote Char"/>
    <w:basedOn w:val="DefaultParagraphFont"/>
    <w:link w:val="Quote"/>
    <w:uiPriority w:val="29"/>
    <w:rsid w:val="00D645AB"/>
    <w:rPr>
      <w:i/>
      <w:iCs/>
      <w:color w:val="404040" w:themeColor="text1" w:themeTint="BF"/>
    </w:rPr>
  </w:style>
  <w:style w:type="paragraph" w:styleId="ListParagraph">
    <w:name w:val="List Paragraph"/>
    <w:basedOn w:val="Normal"/>
    <w:uiPriority w:val="34"/>
    <w:qFormat/>
    <w:rsid w:val="00D645AB"/>
    <w:pPr>
      <w:ind w:left="720"/>
      <w:contextualSpacing/>
    </w:pPr>
  </w:style>
  <w:style w:type="character" w:styleId="IntenseEmphasis">
    <w:name w:val="Intense Emphasis"/>
    <w:basedOn w:val="DefaultParagraphFont"/>
    <w:uiPriority w:val="21"/>
    <w:qFormat/>
    <w:rsid w:val="00D645AB"/>
    <w:rPr>
      <w:i/>
      <w:iCs/>
      <w:color w:val="0F4761" w:themeColor="accent1" w:themeShade="BF"/>
    </w:rPr>
  </w:style>
  <w:style w:type="paragraph" w:styleId="IntenseQuote">
    <w:name w:val="Intense Quote"/>
    <w:basedOn w:val="Normal"/>
    <w:next w:val="Normal"/>
    <w:link w:val="IntenseQuoteChar"/>
    <w:uiPriority w:val="30"/>
    <w:qFormat/>
    <w:rsid w:val="00D645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45AB"/>
    <w:rPr>
      <w:i/>
      <w:iCs/>
      <w:color w:val="0F4761" w:themeColor="accent1" w:themeShade="BF"/>
    </w:rPr>
  </w:style>
  <w:style w:type="character" w:styleId="IntenseReference">
    <w:name w:val="Intense Reference"/>
    <w:basedOn w:val="DefaultParagraphFont"/>
    <w:uiPriority w:val="32"/>
    <w:qFormat/>
    <w:rsid w:val="00D645AB"/>
    <w:rPr>
      <w:b/>
      <w:bCs/>
      <w:smallCaps/>
      <w:color w:val="0F4761" w:themeColor="accent1" w:themeShade="BF"/>
      <w:spacing w:val="5"/>
    </w:rPr>
  </w:style>
  <w:style w:type="character" w:styleId="CommentReference">
    <w:name w:val="annotation reference"/>
    <w:basedOn w:val="DefaultParagraphFont"/>
    <w:uiPriority w:val="99"/>
    <w:semiHidden/>
    <w:unhideWhenUsed/>
    <w:rsid w:val="006B3C5A"/>
    <w:rPr>
      <w:sz w:val="16"/>
      <w:szCs w:val="16"/>
    </w:rPr>
  </w:style>
  <w:style w:type="paragraph" w:styleId="CommentText">
    <w:name w:val="annotation text"/>
    <w:basedOn w:val="Normal"/>
    <w:link w:val="CommentTextChar"/>
    <w:uiPriority w:val="99"/>
    <w:semiHidden/>
    <w:unhideWhenUsed/>
    <w:rsid w:val="006B3C5A"/>
    <w:pPr>
      <w:spacing w:line="240" w:lineRule="auto"/>
    </w:pPr>
    <w:rPr>
      <w:sz w:val="20"/>
      <w:szCs w:val="20"/>
    </w:rPr>
  </w:style>
  <w:style w:type="character" w:customStyle="1" w:styleId="CommentTextChar">
    <w:name w:val="Comment Text Char"/>
    <w:basedOn w:val="DefaultParagraphFont"/>
    <w:link w:val="CommentText"/>
    <w:uiPriority w:val="99"/>
    <w:semiHidden/>
    <w:rsid w:val="006B3C5A"/>
    <w:rPr>
      <w:sz w:val="20"/>
      <w:szCs w:val="20"/>
    </w:rPr>
  </w:style>
  <w:style w:type="paragraph" w:styleId="CommentSubject">
    <w:name w:val="annotation subject"/>
    <w:basedOn w:val="CommentText"/>
    <w:next w:val="CommentText"/>
    <w:link w:val="CommentSubjectChar"/>
    <w:uiPriority w:val="99"/>
    <w:semiHidden/>
    <w:unhideWhenUsed/>
    <w:rsid w:val="006B3C5A"/>
    <w:rPr>
      <w:b/>
      <w:bCs/>
    </w:rPr>
  </w:style>
  <w:style w:type="character" w:customStyle="1" w:styleId="CommentSubjectChar">
    <w:name w:val="Comment Subject Char"/>
    <w:basedOn w:val="CommentTextChar"/>
    <w:link w:val="CommentSubject"/>
    <w:uiPriority w:val="99"/>
    <w:semiHidden/>
    <w:rsid w:val="006B3C5A"/>
    <w:rPr>
      <w:b/>
      <w:bCs/>
      <w:sz w:val="20"/>
      <w:szCs w:val="20"/>
    </w:rPr>
  </w:style>
  <w:style w:type="paragraph" w:styleId="BalloonText">
    <w:name w:val="Balloon Text"/>
    <w:basedOn w:val="Normal"/>
    <w:link w:val="BalloonTextChar"/>
    <w:uiPriority w:val="99"/>
    <w:semiHidden/>
    <w:unhideWhenUsed/>
    <w:rsid w:val="006B3C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C5A"/>
    <w:rPr>
      <w:rFonts w:ascii="Segoe UI" w:hAnsi="Segoe UI" w:cs="Segoe UI"/>
      <w:sz w:val="18"/>
      <w:szCs w:val="18"/>
    </w:rPr>
  </w:style>
  <w:style w:type="character" w:styleId="Hyperlink">
    <w:name w:val="Hyperlink"/>
    <w:basedOn w:val="DefaultParagraphFont"/>
    <w:uiPriority w:val="99"/>
    <w:unhideWhenUsed/>
    <w:rsid w:val="00D40C6B"/>
    <w:rPr>
      <w:color w:val="467886" w:themeColor="hyperlink"/>
      <w:u w:val="single"/>
    </w:rPr>
  </w:style>
  <w:style w:type="paragraph" w:styleId="Revision">
    <w:name w:val="Revision"/>
    <w:hidden/>
    <w:uiPriority w:val="99"/>
    <w:semiHidden/>
    <w:rsid w:val="00893944"/>
    <w:pPr>
      <w:spacing w:after="0" w:line="240" w:lineRule="auto"/>
    </w:pPr>
  </w:style>
  <w:style w:type="table" w:styleId="TableGrid">
    <w:name w:val="Table Grid"/>
    <w:basedOn w:val="TableNormal"/>
    <w:uiPriority w:val="39"/>
    <w:rsid w:val="00077F6A"/>
    <w:pPr>
      <w:spacing w:after="0" w:line="240" w:lineRule="auto"/>
      <w:ind w:left="714" w:hanging="357"/>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7A33"/>
    <w:pPr>
      <w:widowControl w:val="0"/>
      <w:tabs>
        <w:tab w:val="center" w:pos="4513"/>
        <w:tab w:val="right" w:pos="9026"/>
      </w:tabs>
      <w:autoSpaceDE w:val="0"/>
      <w:autoSpaceDN w:val="0"/>
      <w:adjustRightInd w:val="0"/>
      <w:spacing w:after="0" w:line="240" w:lineRule="auto"/>
    </w:pPr>
    <w:rPr>
      <w:rFonts w:ascii="Times New Roman" w:eastAsia="Times New Roman" w:hAnsi="Times New Roman" w:cs="Times New Roman"/>
      <w:kern w:val="0"/>
      <w:lang w:eastAsia="en-GB"/>
      <w14:ligatures w14:val="none"/>
    </w:rPr>
  </w:style>
  <w:style w:type="character" w:customStyle="1" w:styleId="HeaderChar">
    <w:name w:val="Header Char"/>
    <w:basedOn w:val="DefaultParagraphFont"/>
    <w:link w:val="Header"/>
    <w:uiPriority w:val="99"/>
    <w:rsid w:val="00B87A33"/>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9C0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5359">
      <w:bodyDiv w:val="1"/>
      <w:marLeft w:val="0"/>
      <w:marRight w:val="0"/>
      <w:marTop w:val="0"/>
      <w:marBottom w:val="0"/>
      <w:divBdr>
        <w:top w:val="none" w:sz="0" w:space="0" w:color="auto"/>
        <w:left w:val="none" w:sz="0" w:space="0" w:color="auto"/>
        <w:bottom w:val="none" w:sz="0" w:space="0" w:color="auto"/>
        <w:right w:val="none" w:sz="0" w:space="0" w:color="auto"/>
      </w:divBdr>
      <w:divsChild>
        <w:div w:id="79258580">
          <w:marLeft w:val="360"/>
          <w:marRight w:val="0"/>
          <w:marTop w:val="200"/>
          <w:marBottom w:val="0"/>
          <w:divBdr>
            <w:top w:val="none" w:sz="0" w:space="0" w:color="auto"/>
            <w:left w:val="none" w:sz="0" w:space="0" w:color="auto"/>
            <w:bottom w:val="none" w:sz="0" w:space="0" w:color="auto"/>
            <w:right w:val="none" w:sz="0" w:space="0" w:color="auto"/>
          </w:divBdr>
        </w:div>
        <w:div w:id="195244233">
          <w:marLeft w:val="360"/>
          <w:marRight w:val="0"/>
          <w:marTop w:val="200"/>
          <w:marBottom w:val="0"/>
          <w:divBdr>
            <w:top w:val="none" w:sz="0" w:space="0" w:color="auto"/>
            <w:left w:val="none" w:sz="0" w:space="0" w:color="auto"/>
            <w:bottom w:val="none" w:sz="0" w:space="0" w:color="auto"/>
            <w:right w:val="none" w:sz="0" w:space="0" w:color="auto"/>
          </w:divBdr>
        </w:div>
        <w:div w:id="1248347571">
          <w:marLeft w:val="360"/>
          <w:marRight w:val="0"/>
          <w:marTop w:val="200"/>
          <w:marBottom w:val="0"/>
          <w:divBdr>
            <w:top w:val="none" w:sz="0" w:space="0" w:color="auto"/>
            <w:left w:val="none" w:sz="0" w:space="0" w:color="auto"/>
            <w:bottom w:val="none" w:sz="0" w:space="0" w:color="auto"/>
            <w:right w:val="none" w:sz="0" w:space="0" w:color="auto"/>
          </w:divBdr>
        </w:div>
        <w:div w:id="1418206475">
          <w:marLeft w:val="360"/>
          <w:marRight w:val="0"/>
          <w:marTop w:val="200"/>
          <w:marBottom w:val="0"/>
          <w:divBdr>
            <w:top w:val="none" w:sz="0" w:space="0" w:color="auto"/>
            <w:left w:val="none" w:sz="0" w:space="0" w:color="auto"/>
            <w:bottom w:val="none" w:sz="0" w:space="0" w:color="auto"/>
            <w:right w:val="none" w:sz="0" w:space="0" w:color="auto"/>
          </w:divBdr>
        </w:div>
        <w:div w:id="2082822488">
          <w:marLeft w:val="360"/>
          <w:marRight w:val="0"/>
          <w:marTop w:val="200"/>
          <w:marBottom w:val="0"/>
          <w:divBdr>
            <w:top w:val="none" w:sz="0" w:space="0" w:color="auto"/>
            <w:left w:val="none" w:sz="0" w:space="0" w:color="auto"/>
            <w:bottom w:val="none" w:sz="0" w:space="0" w:color="auto"/>
            <w:right w:val="none" w:sz="0" w:space="0" w:color="auto"/>
          </w:divBdr>
        </w:div>
        <w:div w:id="2110196463">
          <w:marLeft w:val="360"/>
          <w:marRight w:val="0"/>
          <w:marTop w:val="200"/>
          <w:marBottom w:val="0"/>
          <w:divBdr>
            <w:top w:val="none" w:sz="0" w:space="0" w:color="auto"/>
            <w:left w:val="none" w:sz="0" w:space="0" w:color="auto"/>
            <w:bottom w:val="none" w:sz="0" w:space="0" w:color="auto"/>
            <w:right w:val="none" w:sz="0" w:space="0" w:color="auto"/>
          </w:divBdr>
        </w:div>
      </w:divsChild>
    </w:div>
    <w:div w:id="58211945">
      <w:bodyDiv w:val="1"/>
      <w:marLeft w:val="0"/>
      <w:marRight w:val="0"/>
      <w:marTop w:val="0"/>
      <w:marBottom w:val="0"/>
      <w:divBdr>
        <w:top w:val="none" w:sz="0" w:space="0" w:color="auto"/>
        <w:left w:val="none" w:sz="0" w:space="0" w:color="auto"/>
        <w:bottom w:val="none" w:sz="0" w:space="0" w:color="auto"/>
        <w:right w:val="none" w:sz="0" w:space="0" w:color="auto"/>
      </w:divBdr>
      <w:divsChild>
        <w:div w:id="210461603">
          <w:marLeft w:val="547"/>
          <w:marRight w:val="0"/>
          <w:marTop w:val="0"/>
          <w:marBottom w:val="0"/>
          <w:divBdr>
            <w:top w:val="none" w:sz="0" w:space="0" w:color="auto"/>
            <w:left w:val="none" w:sz="0" w:space="0" w:color="auto"/>
            <w:bottom w:val="none" w:sz="0" w:space="0" w:color="auto"/>
            <w:right w:val="none" w:sz="0" w:space="0" w:color="auto"/>
          </w:divBdr>
        </w:div>
        <w:div w:id="648167539">
          <w:marLeft w:val="547"/>
          <w:marRight w:val="0"/>
          <w:marTop w:val="0"/>
          <w:marBottom w:val="0"/>
          <w:divBdr>
            <w:top w:val="none" w:sz="0" w:space="0" w:color="auto"/>
            <w:left w:val="none" w:sz="0" w:space="0" w:color="auto"/>
            <w:bottom w:val="none" w:sz="0" w:space="0" w:color="auto"/>
            <w:right w:val="none" w:sz="0" w:space="0" w:color="auto"/>
          </w:divBdr>
        </w:div>
        <w:div w:id="754208550">
          <w:marLeft w:val="547"/>
          <w:marRight w:val="0"/>
          <w:marTop w:val="0"/>
          <w:marBottom w:val="0"/>
          <w:divBdr>
            <w:top w:val="none" w:sz="0" w:space="0" w:color="auto"/>
            <w:left w:val="none" w:sz="0" w:space="0" w:color="auto"/>
            <w:bottom w:val="none" w:sz="0" w:space="0" w:color="auto"/>
            <w:right w:val="none" w:sz="0" w:space="0" w:color="auto"/>
          </w:divBdr>
        </w:div>
        <w:div w:id="959648480">
          <w:marLeft w:val="547"/>
          <w:marRight w:val="0"/>
          <w:marTop w:val="0"/>
          <w:marBottom w:val="0"/>
          <w:divBdr>
            <w:top w:val="none" w:sz="0" w:space="0" w:color="auto"/>
            <w:left w:val="none" w:sz="0" w:space="0" w:color="auto"/>
            <w:bottom w:val="none" w:sz="0" w:space="0" w:color="auto"/>
            <w:right w:val="none" w:sz="0" w:space="0" w:color="auto"/>
          </w:divBdr>
        </w:div>
        <w:div w:id="1191260193">
          <w:marLeft w:val="547"/>
          <w:marRight w:val="0"/>
          <w:marTop w:val="0"/>
          <w:marBottom w:val="0"/>
          <w:divBdr>
            <w:top w:val="none" w:sz="0" w:space="0" w:color="auto"/>
            <w:left w:val="none" w:sz="0" w:space="0" w:color="auto"/>
            <w:bottom w:val="none" w:sz="0" w:space="0" w:color="auto"/>
            <w:right w:val="none" w:sz="0" w:space="0" w:color="auto"/>
          </w:divBdr>
        </w:div>
        <w:div w:id="2011911454">
          <w:marLeft w:val="547"/>
          <w:marRight w:val="0"/>
          <w:marTop w:val="0"/>
          <w:marBottom w:val="0"/>
          <w:divBdr>
            <w:top w:val="none" w:sz="0" w:space="0" w:color="auto"/>
            <w:left w:val="none" w:sz="0" w:space="0" w:color="auto"/>
            <w:bottom w:val="none" w:sz="0" w:space="0" w:color="auto"/>
            <w:right w:val="none" w:sz="0" w:space="0" w:color="auto"/>
          </w:divBdr>
        </w:div>
      </w:divsChild>
    </w:div>
    <w:div w:id="121461352">
      <w:bodyDiv w:val="1"/>
      <w:marLeft w:val="0"/>
      <w:marRight w:val="0"/>
      <w:marTop w:val="0"/>
      <w:marBottom w:val="0"/>
      <w:divBdr>
        <w:top w:val="none" w:sz="0" w:space="0" w:color="auto"/>
        <w:left w:val="none" w:sz="0" w:space="0" w:color="auto"/>
        <w:bottom w:val="none" w:sz="0" w:space="0" w:color="auto"/>
        <w:right w:val="none" w:sz="0" w:space="0" w:color="auto"/>
      </w:divBdr>
    </w:div>
    <w:div w:id="198973991">
      <w:bodyDiv w:val="1"/>
      <w:marLeft w:val="0"/>
      <w:marRight w:val="0"/>
      <w:marTop w:val="0"/>
      <w:marBottom w:val="0"/>
      <w:divBdr>
        <w:top w:val="none" w:sz="0" w:space="0" w:color="auto"/>
        <w:left w:val="none" w:sz="0" w:space="0" w:color="auto"/>
        <w:bottom w:val="none" w:sz="0" w:space="0" w:color="auto"/>
        <w:right w:val="none" w:sz="0" w:space="0" w:color="auto"/>
      </w:divBdr>
    </w:div>
    <w:div w:id="243615685">
      <w:bodyDiv w:val="1"/>
      <w:marLeft w:val="0"/>
      <w:marRight w:val="0"/>
      <w:marTop w:val="0"/>
      <w:marBottom w:val="0"/>
      <w:divBdr>
        <w:top w:val="none" w:sz="0" w:space="0" w:color="auto"/>
        <w:left w:val="none" w:sz="0" w:space="0" w:color="auto"/>
        <w:bottom w:val="none" w:sz="0" w:space="0" w:color="auto"/>
        <w:right w:val="none" w:sz="0" w:space="0" w:color="auto"/>
      </w:divBdr>
    </w:div>
    <w:div w:id="277610683">
      <w:bodyDiv w:val="1"/>
      <w:marLeft w:val="0"/>
      <w:marRight w:val="0"/>
      <w:marTop w:val="0"/>
      <w:marBottom w:val="0"/>
      <w:divBdr>
        <w:top w:val="none" w:sz="0" w:space="0" w:color="auto"/>
        <w:left w:val="none" w:sz="0" w:space="0" w:color="auto"/>
        <w:bottom w:val="none" w:sz="0" w:space="0" w:color="auto"/>
        <w:right w:val="none" w:sz="0" w:space="0" w:color="auto"/>
      </w:divBdr>
    </w:div>
    <w:div w:id="392044149">
      <w:bodyDiv w:val="1"/>
      <w:marLeft w:val="0"/>
      <w:marRight w:val="0"/>
      <w:marTop w:val="0"/>
      <w:marBottom w:val="0"/>
      <w:divBdr>
        <w:top w:val="none" w:sz="0" w:space="0" w:color="auto"/>
        <w:left w:val="none" w:sz="0" w:space="0" w:color="auto"/>
        <w:bottom w:val="none" w:sz="0" w:space="0" w:color="auto"/>
        <w:right w:val="none" w:sz="0" w:space="0" w:color="auto"/>
      </w:divBdr>
      <w:divsChild>
        <w:div w:id="962273962">
          <w:marLeft w:val="0"/>
          <w:marRight w:val="0"/>
          <w:marTop w:val="0"/>
          <w:marBottom w:val="0"/>
          <w:divBdr>
            <w:top w:val="none" w:sz="0" w:space="0" w:color="auto"/>
            <w:left w:val="none" w:sz="0" w:space="0" w:color="auto"/>
            <w:bottom w:val="none" w:sz="0" w:space="0" w:color="auto"/>
            <w:right w:val="none" w:sz="0" w:space="0" w:color="auto"/>
          </w:divBdr>
          <w:divsChild>
            <w:div w:id="1199901798">
              <w:marLeft w:val="0"/>
              <w:marRight w:val="0"/>
              <w:marTop w:val="0"/>
              <w:marBottom w:val="0"/>
              <w:divBdr>
                <w:top w:val="none" w:sz="0" w:space="0" w:color="auto"/>
                <w:left w:val="none" w:sz="0" w:space="0" w:color="auto"/>
                <w:bottom w:val="none" w:sz="0" w:space="0" w:color="auto"/>
                <w:right w:val="none" w:sz="0" w:space="0" w:color="auto"/>
              </w:divBdr>
              <w:divsChild>
                <w:div w:id="354355659">
                  <w:marLeft w:val="-420"/>
                  <w:marRight w:val="0"/>
                  <w:marTop w:val="0"/>
                  <w:marBottom w:val="0"/>
                  <w:divBdr>
                    <w:top w:val="none" w:sz="0" w:space="0" w:color="auto"/>
                    <w:left w:val="none" w:sz="0" w:space="0" w:color="auto"/>
                    <w:bottom w:val="none" w:sz="0" w:space="0" w:color="auto"/>
                    <w:right w:val="none" w:sz="0" w:space="0" w:color="auto"/>
                  </w:divBdr>
                  <w:divsChild>
                    <w:div w:id="2080324079">
                      <w:marLeft w:val="0"/>
                      <w:marRight w:val="0"/>
                      <w:marTop w:val="0"/>
                      <w:marBottom w:val="0"/>
                      <w:divBdr>
                        <w:top w:val="none" w:sz="0" w:space="0" w:color="auto"/>
                        <w:left w:val="none" w:sz="0" w:space="0" w:color="auto"/>
                        <w:bottom w:val="none" w:sz="0" w:space="0" w:color="auto"/>
                        <w:right w:val="none" w:sz="0" w:space="0" w:color="auto"/>
                      </w:divBdr>
                      <w:divsChild>
                        <w:div w:id="1119762332">
                          <w:marLeft w:val="0"/>
                          <w:marRight w:val="0"/>
                          <w:marTop w:val="0"/>
                          <w:marBottom w:val="0"/>
                          <w:divBdr>
                            <w:top w:val="none" w:sz="0" w:space="0" w:color="auto"/>
                            <w:left w:val="none" w:sz="0" w:space="0" w:color="auto"/>
                            <w:bottom w:val="none" w:sz="0" w:space="0" w:color="auto"/>
                            <w:right w:val="none" w:sz="0" w:space="0" w:color="auto"/>
                          </w:divBdr>
                          <w:divsChild>
                            <w:div w:id="535897457">
                              <w:marLeft w:val="0"/>
                              <w:marRight w:val="0"/>
                              <w:marTop w:val="0"/>
                              <w:marBottom w:val="0"/>
                              <w:divBdr>
                                <w:top w:val="none" w:sz="0" w:space="0" w:color="auto"/>
                                <w:left w:val="none" w:sz="0" w:space="0" w:color="auto"/>
                                <w:bottom w:val="none" w:sz="0" w:space="0" w:color="auto"/>
                                <w:right w:val="none" w:sz="0" w:space="0" w:color="auto"/>
                              </w:divBdr>
                            </w:div>
                            <w:div w:id="10344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7756">
                  <w:marLeft w:val="-420"/>
                  <w:marRight w:val="0"/>
                  <w:marTop w:val="0"/>
                  <w:marBottom w:val="0"/>
                  <w:divBdr>
                    <w:top w:val="none" w:sz="0" w:space="0" w:color="auto"/>
                    <w:left w:val="none" w:sz="0" w:space="0" w:color="auto"/>
                    <w:bottom w:val="none" w:sz="0" w:space="0" w:color="auto"/>
                    <w:right w:val="none" w:sz="0" w:space="0" w:color="auto"/>
                  </w:divBdr>
                  <w:divsChild>
                    <w:div w:id="1410272006">
                      <w:marLeft w:val="0"/>
                      <w:marRight w:val="0"/>
                      <w:marTop w:val="0"/>
                      <w:marBottom w:val="0"/>
                      <w:divBdr>
                        <w:top w:val="none" w:sz="0" w:space="0" w:color="auto"/>
                        <w:left w:val="none" w:sz="0" w:space="0" w:color="auto"/>
                        <w:bottom w:val="none" w:sz="0" w:space="0" w:color="auto"/>
                        <w:right w:val="none" w:sz="0" w:space="0" w:color="auto"/>
                      </w:divBdr>
                      <w:divsChild>
                        <w:div w:id="366566592">
                          <w:marLeft w:val="0"/>
                          <w:marRight w:val="0"/>
                          <w:marTop w:val="0"/>
                          <w:marBottom w:val="0"/>
                          <w:divBdr>
                            <w:top w:val="none" w:sz="0" w:space="0" w:color="auto"/>
                            <w:left w:val="none" w:sz="0" w:space="0" w:color="auto"/>
                            <w:bottom w:val="none" w:sz="0" w:space="0" w:color="auto"/>
                            <w:right w:val="none" w:sz="0" w:space="0" w:color="auto"/>
                          </w:divBdr>
                          <w:divsChild>
                            <w:div w:id="1150361532">
                              <w:marLeft w:val="0"/>
                              <w:marRight w:val="0"/>
                              <w:marTop w:val="0"/>
                              <w:marBottom w:val="0"/>
                              <w:divBdr>
                                <w:top w:val="none" w:sz="0" w:space="0" w:color="auto"/>
                                <w:left w:val="none" w:sz="0" w:space="0" w:color="auto"/>
                                <w:bottom w:val="none" w:sz="0" w:space="0" w:color="auto"/>
                                <w:right w:val="none" w:sz="0" w:space="0" w:color="auto"/>
                              </w:divBdr>
                            </w:div>
                            <w:div w:id="212153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3515">
                  <w:marLeft w:val="-420"/>
                  <w:marRight w:val="0"/>
                  <w:marTop w:val="0"/>
                  <w:marBottom w:val="0"/>
                  <w:divBdr>
                    <w:top w:val="none" w:sz="0" w:space="0" w:color="auto"/>
                    <w:left w:val="none" w:sz="0" w:space="0" w:color="auto"/>
                    <w:bottom w:val="none" w:sz="0" w:space="0" w:color="auto"/>
                    <w:right w:val="none" w:sz="0" w:space="0" w:color="auto"/>
                  </w:divBdr>
                  <w:divsChild>
                    <w:div w:id="1149980149">
                      <w:marLeft w:val="0"/>
                      <w:marRight w:val="0"/>
                      <w:marTop w:val="0"/>
                      <w:marBottom w:val="0"/>
                      <w:divBdr>
                        <w:top w:val="none" w:sz="0" w:space="0" w:color="auto"/>
                        <w:left w:val="none" w:sz="0" w:space="0" w:color="auto"/>
                        <w:bottom w:val="none" w:sz="0" w:space="0" w:color="auto"/>
                        <w:right w:val="none" w:sz="0" w:space="0" w:color="auto"/>
                      </w:divBdr>
                      <w:divsChild>
                        <w:div w:id="1223639957">
                          <w:marLeft w:val="0"/>
                          <w:marRight w:val="0"/>
                          <w:marTop w:val="0"/>
                          <w:marBottom w:val="0"/>
                          <w:divBdr>
                            <w:top w:val="none" w:sz="0" w:space="0" w:color="auto"/>
                            <w:left w:val="none" w:sz="0" w:space="0" w:color="auto"/>
                            <w:bottom w:val="none" w:sz="0" w:space="0" w:color="auto"/>
                            <w:right w:val="none" w:sz="0" w:space="0" w:color="auto"/>
                          </w:divBdr>
                          <w:divsChild>
                            <w:div w:id="1366170851">
                              <w:marLeft w:val="0"/>
                              <w:marRight w:val="0"/>
                              <w:marTop w:val="0"/>
                              <w:marBottom w:val="0"/>
                              <w:divBdr>
                                <w:top w:val="none" w:sz="0" w:space="0" w:color="auto"/>
                                <w:left w:val="none" w:sz="0" w:space="0" w:color="auto"/>
                                <w:bottom w:val="none" w:sz="0" w:space="0" w:color="auto"/>
                                <w:right w:val="none" w:sz="0" w:space="0" w:color="auto"/>
                              </w:divBdr>
                            </w:div>
                            <w:div w:id="9316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69019">
                  <w:marLeft w:val="-420"/>
                  <w:marRight w:val="0"/>
                  <w:marTop w:val="0"/>
                  <w:marBottom w:val="0"/>
                  <w:divBdr>
                    <w:top w:val="none" w:sz="0" w:space="0" w:color="auto"/>
                    <w:left w:val="none" w:sz="0" w:space="0" w:color="auto"/>
                    <w:bottom w:val="none" w:sz="0" w:space="0" w:color="auto"/>
                    <w:right w:val="none" w:sz="0" w:space="0" w:color="auto"/>
                  </w:divBdr>
                  <w:divsChild>
                    <w:div w:id="1807164226">
                      <w:marLeft w:val="0"/>
                      <w:marRight w:val="0"/>
                      <w:marTop w:val="0"/>
                      <w:marBottom w:val="0"/>
                      <w:divBdr>
                        <w:top w:val="none" w:sz="0" w:space="0" w:color="auto"/>
                        <w:left w:val="none" w:sz="0" w:space="0" w:color="auto"/>
                        <w:bottom w:val="none" w:sz="0" w:space="0" w:color="auto"/>
                        <w:right w:val="none" w:sz="0" w:space="0" w:color="auto"/>
                      </w:divBdr>
                      <w:divsChild>
                        <w:div w:id="1677687849">
                          <w:marLeft w:val="0"/>
                          <w:marRight w:val="0"/>
                          <w:marTop w:val="0"/>
                          <w:marBottom w:val="0"/>
                          <w:divBdr>
                            <w:top w:val="none" w:sz="0" w:space="0" w:color="auto"/>
                            <w:left w:val="none" w:sz="0" w:space="0" w:color="auto"/>
                            <w:bottom w:val="none" w:sz="0" w:space="0" w:color="auto"/>
                            <w:right w:val="none" w:sz="0" w:space="0" w:color="auto"/>
                          </w:divBdr>
                          <w:divsChild>
                            <w:div w:id="826550863">
                              <w:marLeft w:val="0"/>
                              <w:marRight w:val="0"/>
                              <w:marTop w:val="0"/>
                              <w:marBottom w:val="0"/>
                              <w:divBdr>
                                <w:top w:val="none" w:sz="0" w:space="0" w:color="auto"/>
                                <w:left w:val="none" w:sz="0" w:space="0" w:color="auto"/>
                                <w:bottom w:val="none" w:sz="0" w:space="0" w:color="auto"/>
                                <w:right w:val="none" w:sz="0" w:space="0" w:color="auto"/>
                              </w:divBdr>
                            </w:div>
                            <w:div w:id="9191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05991">
                  <w:marLeft w:val="-420"/>
                  <w:marRight w:val="0"/>
                  <w:marTop w:val="0"/>
                  <w:marBottom w:val="0"/>
                  <w:divBdr>
                    <w:top w:val="none" w:sz="0" w:space="0" w:color="auto"/>
                    <w:left w:val="none" w:sz="0" w:space="0" w:color="auto"/>
                    <w:bottom w:val="none" w:sz="0" w:space="0" w:color="auto"/>
                    <w:right w:val="none" w:sz="0" w:space="0" w:color="auto"/>
                  </w:divBdr>
                  <w:divsChild>
                    <w:div w:id="282272759">
                      <w:marLeft w:val="0"/>
                      <w:marRight w:val="0"/>
                      <w:marTop w:val="0"/>
                      <w:marBottom w:val="0"/>
                      <w:divBdr>
                        <w:top w:val="none" w:sz="0" w:space="0" w:color="auto"/>
                        <w:left w:val="none" w:sz="0" w:space="0" w:color="auto"/>
                        <w:bottom w:val="none" w:sz="0" w:space="0" w:color="auto"/>
                        <w:right w:val="none" w:sz="0" w:space="0" w:color="auto"/>
                      </w:divBdr>
                      <w:divsChild>
                        <w:div w:id="1980524755">
                          <w:marLeft w:val="0"/>
                          <w:marRight w:val="0"/>
                          <w:marTop w:val="0"/>
                          <w:marBottom w:val="0"/>
                          <w:divBdr>
                            <w:top w:val="none" w:sz="0" w:space="0" w:color="auto"/>
                            <w:left w:val="none" w:sz="0" w:space="0" w:color="auto"/>
                            <w:bottom w:val="none" w:sz="0" w:space="0" w:color="auto"/>
                            <w:right w:val="none" w:sz="0" w:space="0" w:color="auto"/>
                          </w:divBdr>
                          <w:divsChild>
                            <w:div w:id="941109261">
                              <w:marLeft w:val="0"/>
                              <w:marRight w:val="0"/>
                              <w:marTop w:val="0"/>
                              <w:marBottom w:val="0"/>
                              <w:divBdr>
                                <w:top w:val="none" w:sz="0" w:space="0" w:color="auto"/>
                                <w:left w:val="none" w:sz="0" w:space="0" w:color="auto"/>
                                <w:bottom w:val="none" w:sz="0" w:space="0" w:color="auto"/>
                                <w:right w:val="none" w:sz="0" w:space="0" w:color="auto"/>
                              </w:divBdr>
                            </w:div>
                            <w:div w:id="2079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74940">
                  <w:marLeft w:val="-420"/>
                  <w:marRight w:val="0"/>
                  <w:marTop w:val="0"/>
                  <w:marBottom w:val="0"/>
                  <w:divBdr>
                    <w:top w:val="none" w:sz="0" w:space="0" w:color="auto"/>
                    <w:left w:val="none" w:sz="0" w:space="0" w:color="auto"/>
                    <w:bottom w:val="none" w:sz="0" w:space="0" w:color="auto"/>
                    <w:right w:val="none" w:sz="0" w:space="0" w:color="auto"/>
                  </w:divBdr>
                  <w:divsChild>
                    <w:div w:id="822816246">
                      <w:marLeft w:val="0"/>
                      <w:marRight w:val="0"/>
                      <w:marTop w:val="0"/>
                      <w:marBottom w:val="0"/>
                      <w:divBdr>
                        <w:top w:val="none" w:sz="0" w:space="0" w:color="auto"/>
                        <w:left w:val="none" w:sz="0" w:space="0" w:color="auto"/>
                        <w:bottom w:val="none" w:sz="0" w:space="0" w:color="auto"/>
                        <w:right w:val="none" w:sz="0" w:space="0" w:color="auto"/>
                      </w:divBdr>
                      <w:divsChild>
                        <w:div w:id="603659307">
                          <w:marLeft w:val="0"/>
                          <w:marRight w:val="0"/>
                          <w:marTop w:val="0"/>
                          <w:marBottom w:val="0"/>
                          <w:divBdr>
                            <w:top w:val="none" w:sz="0" w:space="0" w:color="auto"/>
                            <w:left w:val="none" w:sz="0" w:space="0" w:color="auto"/>
                            <w:bottom w:val="none" w:sz="0" w:space="0" w:color="auto"/>
                            <w:right w:val="none" w:sz="0" w:space="0" w:color="auto"/>
                          </w:divBdr>
                          <w:divsChild>
                            <w:div w:id="1361124035">
                              <w:marLeft w:val="0"/>
                              <w:marRight w:val="0"/>
                              <w:marTop w:val="0"/>
                              <w:marBottom w:val="0"/>
                              <w:divBdr>
                                <w:top w:val="none" w:sz="0" w:space="0" w:color="auto"/>
                                <w:left w:val="none" w:sz="0" w:space="0" w:color="auto"/>
                                <w:bottom w:val="none" w:sz="0" w:space="0" w:color="auto"/>
                                <w:right w:val="none" w:sz="0" w:space="0" w:color="auto"/>
                              </w:divBdr>
                            </w:div>
                            <w:div w:id="8698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98631">
                  <w:marLeft w:val="-420"/>
                  <w:marRight w:val="0"/>
                  <w:marTop w:val="0"/>
                  <w:marBottom w:val="0"/>
                  <w:divBdr>
                    <w:top w:val="none" w:sz="0" w:space="0" w:color="auto"/>
                    <w:left w:val="none" w:sz="0" w:space="0" w:color="auto"/>
                    <w:bottom w:val="none" w:sz="0" w:space="0" w:color="auto"/>
                    <w:right w:val="none" w:sz="0" w:space="0" w:color="auto"/>
                  </w:divBdr>
                  <w:divsChild>
                    <w:div w:id="1802073670">
                      <w:marLeft w:val="0"/>
                      <w:marRight w:val="0"/>
                      <w:marTop w:val="0"/>
                      <w:marBottom w:val="0"/>
                      <w:divBdr>
                        <w:top w:val="none" w:sz="0" w:space="0" w:color="auto"/>
                        <w:left w:val="none" w:sz="0" w:space="0" w:color="auto"/>
                        <w:bottom w:val="none" w:sz="0" w:space="0" w:color="auto"/>
                        <w:right w:val="none" w:sz="0" w:space="0" w:color="auto"/>
                      </w:divBdr>
                      <w:divsChild>
                        <w:div w:id="616567095">
                          <w:marLeft w:val="0"/>
                          <w:marRight w:val="0"/>
                          <w:marTop w:val="0"/>
                          <w:marBottom w:val="0"/>
                          <w:divBdr>
                            <w:top w:val="none" w:sz="0" w:space="0" w:color="auto"/>
                            <w:left w:val="none" w:sz="0" w:space="0" w:color="auto"/>
                            <w:bottom w:val="none" w:sz="0" w:space="0" w:color="auto"/>
                            <w:right w:val="none" w:sz="0" w:space="0" w:color="auto"/>
                          </w:divBdr>
                          <w:divsChild>
                            <w:div w:id="1468082167">
                              <w:marLeft w:val="0"/>
                              <w:marRight w:val="0"/>
                              <w:marTop w:val="0"/>
                              <w:marBottom w:val="0"/>
                              <w:divBdr>
                                <w:top w:val="none" w:sz="0" w:space="0" w:color="auto"/>
                                <w:left w:val="none" w:sz="0" w:space="0" w:color="auto"/>
                                <w:bottom w:val="none" w:sz="0" w:space="0" w:color="auto"/>
                                <w:right w:val="none" w:sz="0" w:space="0" w:color="auto"/>
                              </w:divBdr>
                            </w:div>
                            <w:div w:id="13432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0759">
                  <w:marLeft w:val="-420"/>
                  <w:marRight w:val="0"/>
                  <w:marTop w:val="0"/>
                  <w:marBottom w:val="0"/>
                  <w:divBdr>
                    <w:top w:val="none" w:sz="0" w:space="0" w:color="auto"/>
                    <w:left w:val="none" w:sz="0" w:space="0" w:color="auto"/>
                    <w:bottom w:val="none" w:sz="0" w:space="0" w:color="auto"/>
                    <w:right w:val="none" w:sz="0" w:space="0" w:color="auto"/>
                  </w:divBdr>
                  <w:divsChild>
                    <w:div w:id="1938249280">
                      <w:marLeft w:val="0"/>
                      <w:marRight w:val="0"/>
                      <w:marTop w:val="0"/>
                      <w:marBottom w:val="0"/>
                      <w:divBdr>
                        <w:top w:val="none" w:sz="0" w:space="0" w:color="auto"/>
                        <w:left w:val="none" w:sz="0" w:space="0" w:color="auto"/>
                        <w:bottom w:val="none" w:sz="0" w:space="0" w:color="auto"/>
                        <w:right w:val="none" w:sz="0" w:space="0" w:color="auto"/>
                      </w:divBdr>
                      <w:divsChild>
                        <w:div w:id="1170558437">
                          <w:marLeft w:val="0"/>
                          <w:marRight w:val="0"/>
                          <w:marTop w:val="0"/>
                          <w:marBottom w:val="0"/>
                          <w:divBdr>
                            <w:top w:val="none" w:sz="0" w:space="0" w:color="auto"/>
                            <w:left w:val="none" w:sz="0" w:space="0" w:color="auto"/>
                            <w:bottom w:val="none" w:sz="0" w:space="0" w:color="auto"/>
                            <w:right w:val="none" w:sz="0" w:space="0" w:color="auto"/>
                          </w:divBdr>
                          <w:divsChild>
                            <w:div w:id="631715934">
                              <w:marLeft w:val="0"/>
                              <w:marRight w:val="0"/>
                              <w:marTop w:val="0"/>
                              <w:marBottom w:val="0"/>
                              <w:divBdr>
                                <w:top w:val="none" w:sz="0" w:space="0" w:color="auto"/>
                                <w:left w:val="none" w:sz="0" w:space="0" w:color="auto"/>
                                <w:bottom w:val="none" w:sz="0" w:space="0" w:color="auto"/>
                                <w:right w:val="none" w:sz="0" w:space="0" w:color="auto"/>
                              </w:divBdr>
                            </w:div>
                            <w:div w:id="21176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32982">
                  <w:marLeft w:val="-420"/>
                  <w:marRight w:val="0"/>
                  <w:marTop w:val="0"/>
                  <w:marBottom w:val="0"/>
                  <w:divBdr>
                    <w:top w:val="none" w:sz="0" w:space="0" w:color="auto"/>
                    <w:left w:val="none" w:sz="0" w:space="0" w:color="auto"/>
                    <w:bottom w:val="none" w:sz="0" w:space="0" w:color="auto"/>
                    <w:right w:val="none" w:sz="0" w:space="0" w:color="auto"/>
                  </w:divBdr>
                  <w:divsChild>
                    <w:div w:id="1417288883">
                      <w:marLeft w:val="0"/>
                      <w:marRight w:val="0"/>
                      <w:marTop w:val="0"/>
                      <w:marBottom w:val="0"/>
                      <w:divBdr>
                        <w:top w:val="none" w:sz="0" w:space="0" w:color="auto"/>
                        <w:left w:val="none" w:sz="0" w:space="0" w:color="auto"/>
                        <w:bottom w:val="none" w:sz="0" w:space="0" w:color="auto"/>
                        <w:right w:val="none" w:sz="0" w:space="0" w:color="auto"/>
                      </w:divBdr>
                      <w:divsChild>
                        <w:div w:id="1726441892">
                          <w:marLeft w:val="0"/>
                          <w:marRight w:val="0"/>
                          <w:marTop w:val="0"/>
                          <w:marBottom w:val="0"/>
                          <w:divBdr>
                            <w:top w:val="none" w:sz="0" w:space="0" w:color="auto"/>
                            <w:left w:val="none" w:sz="0" w:space="0" w:color="auto"/>
                            <w:bottom w:val="none" w:sz="0" w:space="0" w:color="auto"/>
                            <w:right w:val="none" w:sz="0" w:space="0" w:color="auto"/>
                          </w:divBdr>
                          <w:divsChild>
                            <w:div w:id="1991786217">
                              <w:marLeft w:val="0"/>
                              <w:marRight w:val="0"/>
                              <w:marTop w:val="0"/>
                              <w:marBottom w:val="0"/>
                              <w:divBdr>
                                <w:top w:val="none" w:sz="0" w:space="0" w:color="auto"/>
                                <w:left w:val="none" w:sz="0" w:space="0" w:color="auto"/>
                                <w:bottom w:val="none" w:sz="0" w:space="0" w:color="auto"/>
                                <w:right w:val="none" w:sz="0" w:space="0" w:color="auto"/>
                              </w:divBdr>
                            </w:div>
                            <w:div w:id="9918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80381">
          <w:marLeft w:val="0"/>
          <w:marRight w:val="0"/>
          <w:marTop w:val="0"/>
          <w:marBottom w:val="0"/>
          <w:divBdr>
            <w:top w:val="none" w:sz="0" w:space="0" w:color="auto"/>
            <w:left w:val="none" w:sz="0" w:space="0" w:color="auto"/>
            <w:bottom w:val="none" w:sz="0" w:space="0" w:color="auto"/>
            <w:right w:val="none" w:sz="0" w:space="0" w:color="auto"/>
          </w:divBdr>
          <w:divsChild>
            <w:div w:id="116998102">
              <w:marLeft w:val="0"/>
              <w:marRight w:val="0"/>
              <w:marTop w:val="0"/>
              <w:marBottom w:val="0"/>
              <w:divBdr>
                <w:top w:val="none" w:sz="0" w:space="0" w:color="auto"/>
                <w:left w:val="none" w:sz="0" w:space="0" w:color="auto"/>
                <w:bottom w:val="none" w:sz="0" w:space="0" w:color="auto"/>
                <w:right w:val="none" w:sz="0" w:space="0" w:color="auto"/>
              </w:divBdr>
              <w:divsChild>
                <w:div w:id="161339065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30610392">
          <w:marLeft w:val="0"/>
          <w:marRight w:val="0"/>
          <w:marTop w:val="0"/>
          <w:marBottom w:val="0"/>
          <w:divBdr>
            <w:top w:val="none" w:sz="0" w:space="0" w:color="auto"/>
            <w:left w:val="none" w:sz="0" w:space="0" w:color="auto"/>
            <w:bottom w:val="none" w:sz="0" w:space="0" w:color="auto"/>
            <w:right w:val="none" w:sz="0" w:space="0" w:color="auto"/>
          </w:divBdr>
          <w:divsChild>
            <w:div w:id="11970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4439">
      <w:bodyDiv w:val="1"/>
      <w:marLeft w:val="0"/>
      <w:marRight w:val="0"/>
      <w:marTop w:val="0"/>
      <w:marBottom w:val="0"/>
      <w:divBdr>
        <w:top w:val="none" w:sz="0" w:space="0" w:color="auto"/>
        <w:left w:val="none" w:sz="0" w:space="0" w:color="auto"/>
        <w:bottom w:val="none" w:sz="0" w:space="0" w:color="auto"/>
        <w:right w:val="none" w:sz="0" w:space="0" w:color="auto"/>
      </w:divBdr>
    </w:div>
    <w:div w:id="1019550554">
      <w:bodyDiv w:val="1"/>
      <w:marLeft w:val="0"/>
      <w:marRight w:val="0"/>
      <w:marTop w:val="0"/>
      <w:marBottom w:val="0"/>
      <w:divBdr>
        <w:top w:val="none" w:sz="0" w:space="0" w:color="auto"/>
        <w:left w:val="none" w:sz="0" w:space="0" w:color="auto"/>
        <w:bottom w:val="none" w:sz="0" w:space="0" w:color="auto"/>
        <w:right w:val="none" w:sz="0" w:space="0" w:color="auto"/>
      </w:divBdr>
      <w:divsChild>
        <w:div w:id="1621060594">
          <w:marLeft w:val="360"/>
          <w:marRight w:val="0"/>
          <w:marTop w:val="200"/>
          <w:marBottom w:val="0"/>
          <w:divBdr>
            <w:top w:val="none" w:sz="0" w:space="0" w:color="auto"/>
            <w:left w:val="none" w:sz="0" w:space="0" w:color="auto"/>
            <w:bottom w:val="none" w:sz="0" w:space="0" w:color="auto"/>
            <w:right w:val="none" w:sz="0" w:space="0" w:color="auto"/>
          </w:divBdr>
        </w:div>
        <w:div w:id="1816529539">
          <w:marLeft w:val="360"/>
          <w:marRight w:val="0"/>
          <w:marTop w:val="200"/>
          <w:marBottom w:val="0"/>
          <w:divBdr>
            <w:top w:val="none" w:sz="0" w:space="0" w:color="auto"/>
            <w:left w:val="none" w:sz="0" w:space="0" w:color="auto"/>
            <w:bottom w:val="none" w:sz="0" w:space="0" w:color="auto"/>
            <w:right w:val="none" w:sz="0" w:space="0" w:color="auto"/>
          </w:divBdr>
        </w:div>
        <w:div w:id="742534389">
          <w:marLeft w:val="360"/>
          <w:marRight w:val="0"/>
          <w:marTop w:val="200"/>
          <w:marBottom w:val="0"/>
          <w:divBdr>
            <w:top w:val="none" w:sz="0" w:space="0" w:color="auto"/>
            <w:left w:val="none" w:sz="0" w:space="0" w:color="auto"/>
            <w:bottom w:val="none" w:sz="0" w:space="0" w:color="auto"/>
            <w:right w:val="none" w:sz="0" w:space="0" w:color="auto"/>
          </w:divBdr>
        </w:div>
      </w:divsChild>
    </w:div>
    <w:div w:id="1096054867">
      <w:bodyDiv w:val="1"/>
      <w:marLeft w:val="0"/>
      <w:marRight w:val="0"/>
      <w:marTop w:val="0"/>
      <w:marBottom w:val="0"/>
      <w:divBdr>
        <w:top w:val="none" w:sz="0" w:space="0" w:color="auto"/>
        <w:left w:val="none" w:sz="0" w:space="0" w:color="auto"/>
        <w:bottom w:val="none" w:sz="0" w:space="0" w:color="auto"/>
        <w:right w:val="none" w:sz="0" w:space="0" w:color="auto"/>
      </w:divBdr>
    </w:div>
    <w:div w:id="1672488300">
      <w:bodyDiv w:val="1"/>
      <w:marLeft w:val="0"/>
      <w:marRight w:val="0"/>
      <w:marTop w:val="0"/>
      <w:marBottom w:val="0"/>
      <w:divBdr>
        <w:top w:val="none" w:sz="0" w:space="0" w:color="auto"/>
        <w:left w:val="none" w:sz="0" w:space="0" w:color="auto"/>
        <w:bottom w:val="none" w:sz="0" w:space="0" w:color="auto"/>
        <w:right w:val="none" w:sz="0" w:space="0" w:color="auto"/>
      </w:divBdr>
      <w:divsChild>
        <w:div w:id="62677062">
          <w:marLeft w:val="360"/>
          <w:marRight w:val="0"/>
          <w:marTop w:val="200"/>
          <w:marBottom w:val="0"/>
          <w:divBdr>
            <w:top w:val="none" w:sz="0" w:space="0" w:color="auto"/>
            <w:left w:val="none" w:sz="0" w:space="0" w:color="auto"/>
            <w:bottom w:val="none" w:sz="0" w:space="0" w:color="auto"/>
            <w:right w:val="none" w:sz="0" w:space="0" w:color="auto"/>
          </w:divBdr>
        </w:div>
        <w:div w:id="662319481">
          <w:marLeft w:val="360"/>
          <w:marRight w:val="0"/>
          <w:marTop w:val="200"/>
          <w:marBottom w:val="0"/>
          <w:divBdr>
            <w:top w:val="none" w:sz="0" w:space="0" w:color="auto"/>
            <w:left w:val="none" w:sz="0" w:space="0" w:color="auto"/>
            <w:bottom w:val="none" w:sz="0" w:space="0" w:color="auto"/>
            <w:right w:val="none" w:sz="0" w:space="0" w:color="auto"/>
          </w:divBdr>
        </w:div>
        <w:div w:id="1386373959">
          <w:marLeft w:val="360"/>
          <w:marRight w:val="0"/>
          <w:marTop w:val="200"/>
          <w:marBottom w:val="0"/>
          <w:divBdr>
            <w:top w:val="none" w:sz="0" w:space="0" w:color="auto"/>
            <w:left w:val="none" w:sz="0" w:space="0" w:color="auto"/>
            <w:bottom w:val="none" w:sz="0" w:space="0" w:color="auto"/>
            <w:right w:val="none" w:sz="0" w:space="0" w:color="auto"/>
          </w:divBdr>
        </w:div>
        <w:div w:id="1734623112">
          <w:marLeft w:val="360"/>
          <w:marRight w:val="0"/>
          <w:marTop w:val="200"/>
          <w:marBottom w:val="0"/>
          <w:divBdr>
            <w:top w:val="none" w:sz="0" w:space="0" w:color="auto"/>
            <w:left w:val="none" w:sz="0" w:space="0" w:color="auto"/>
            <w:bottom w:val="none" w:sz="0" w:space="0" w:color="auto"/>
            <w:right w:val="none" w:sz="0" w:space="0" w:color="auto"/>
          </w:divBdr>
        </w:div>
        <w:div w:id="1804151060">
          <w:marLeft w:val="360"/>
          <w:marRight w:val="0"/>
          <w:marTop w:val="200"/>
          <w:marBottom w:val="0"/>
          <w:divBdr>
            <w:top w:val="none" w:sz="0" w:space="0" w:color="auto"/>
            <w:left w:val="none" w:sz="0" w:space="0" w:color="auto"/>
            <w:bottom w:val="none" w:sz="0" w:space="0" w:color="auto"/>
            <w:right w:val="none" w:sz="0" w:space="0" w:color="auto"/>
          </w:divBdr>
        </w:div>
        <w:div w:id="1865824662">
          <w:marLeft w:val="360"/>
          <w:marRight w:val="0"/>
          <w:marTop w:val="200"/>
          <w:marBottom w:val="0"/>
          <w:divBdr>
            <w:top w:val="none" w:sz="0" w:space="0" w:color="auto"/>
            <w:left w:val="none" w:sz="0" w:space="0" w:color="auto"/>
            <w:bottom w:val="none" w:sz="0" w:space="0" w:color="auto"/>
            <w:right w:val="none" w:sz="0" w:space="0" w:color="auto"/>
          </w:divBdr>
        </w:div>
      </w:divsChild>
    </w:div>
    <w:div w:id="1696153347">
      <w:bodyDiv w:val="1"/>
      <w:marLeft w:val="0"/>
      <w:marRight w:val="0"/>
      <w:marTop w:val="0"/>
      <w:marBottom w:val="0"/>
      <w:divBdr>
        <w:top w:val="none" w:sz="0" w:space="0" w:color="auto"/>
        <w:left w:val="none" w:sz="0" w:space="0" w:color="auto"/>
        <w:bottom w:val="none" w:sz="0" w:space="0" w:color="auto"/>
        <w:right w:val="none" w:sz="0" w:space="0" w:color="auto"/>
      </w:divBdr>
      <w:divsChild>
        <w:div w:id="85460834">
          <w:marLeft w:val="446"/>
          <w:marRight w:val="0"/>
          <w:marTop w:val="0"/>
          <w:marBottom w:val="120"/>
          <w:divBdr>
            <w:top w:val="none" w:sz="0" w:space="0" w:color="auto"/>
            <w:left w:val="none" w:sz="0" w:space="0" w:color="auto"/>
            <w:bottom w:val="none" w:sz="0" w:space="0" w:color="auto"/>
            <w:right w:val="none" w:sz="0" w:space="0" w:color="auto"/>
          </w:divBdr>
        </w:div>
        <w:div w:id="208227064">
          <w:marLeft w:val="446"/>
          <w:marRight w:val="0"/>
          <w:marTop w:val="0"/>
          <w:marBottom w:val="120"/>
          <w:divBdr>
            <w:top w:val="none" w:sz="0" w:space="0" w:color="auto"/>
            <w:left w:val="none" w:sz="0" w:space="0" w:color="auto"/>
            <w:bottom w:val="none" w:sz="0" w:space="0" w:color="auto"/>
            <w:right w:val="none" w:sz="0" w:space="0" w:color="auto"/>
          </w:divBdr>
        </w:div>
        <w:div w:id="1180317868">
          <w:marLeft w:val="446"/>
          <w:marRight w:val="0"/>
          <w:marTop w:val="0"/>
          <w:marBottom w:val="120"/>
          <w:divBdr>
            <w:top w:val="none" w:sz="0" w:space="0" w:color="auto"/>
            <w:left w:val="none" w:sz="0" w:space="0" w:color="auto"/>
            <w:bottom w:val="none" w:sz="0" w:space="0" w:color="auto"/>
            <w:right w:val="none" w:sz="0" w:space="0" w:color="auto"/>
          </w:divBdr>
        </w:div>
        <w:div w:id="1317953512">
          <w:marLeft w:val="446"/>
          <w:marRight w:val="0"/>
          <w:marTop w:val="0"/>
          <w:marBottom w:val="120"/>
          <w:divBdr>
            <w:top w:val="none" w:sz="0" w:space="0" w:color="auto"/>
            <w:left w:val="none" w:sz="0" w:space="0" w:color="auto"/>
            <w:bottom w:val="none" w:sz="0" w:space="0" w:color="auto"/>
            <w:right w:val="none" w:sz="0" w:space="0" w:color="auto"/>
          </w:divBdr>
        </w:div>
        <w:div w:id="1560288059">
          <w:marLeft w:val="446"/>
          <w:marRight w:val="0"/>
          <w:marTop w:val="0"/>
          <w:marBottom w:val="120"/>
          <w:divBdr>
            <w:top w:val="none" w:sz="0" w:space="0" w:color="auto"/>
            <w:left w:val="none" w:sz="0" w:space="0" w:color="auto"/>
            <w:bottom w:val="none" w:sz="0" w:space="0" w:color="auto"/>
            <w:right w:val="none" w:sz="0" w:space="0" w:color="auto"/>
          </w:divBdr>
        </w:div>
        <w:div w:id="1976446308">
          <w:marLeft w:val="446"/>
          <w:marRight w:val="0"/>
          <w:marTop w:val="0"/>
          <w:marBottom w:val="120"/>
          <w:divBdr>
            <w:top w:val="none" w:sz="0" w:space="0" w:color="auto"/>
            <w:left w:val="none" w:sz="0" w:space="0" w:color="auto"/>
            <w:bottom w:val="none" w:sz="0" w:space="0" w:color="auto"/>
            <w:right w:val="none" w:sz="0" w:space="0" w:color="auto"/>
          </w:divBdr>
        </w:div>
        <w:div w:id="2091538788">
          <w:marLeft w:val="446"/>
          <w:marRight w:val="0"/>
          <w:marTop w:val="0"/>
          <w:marBottom w:val="120"/>
          <w:divBdr>
            <w:top w:val="none" w:sz="0" w:space="0" w:color="auto"/>
            <w:left w:val="none" w:sz="0" w:space="0" w:color="auto"/>
            <w:bottom w:val="none" w:sz="0" w:space="0" w:color="auto"/>
            <w:right w:val="none" w:sz="0" w:space="0" w:color="auto"/>
          </w:divBdr>
        </w:div>
      </w:divsChild>
    </w:div>
    <w:div w:id="1704940014">
      <w:bodyDiv w:val="1"/>
      <w:marLeft w:val="0"/>
      <w:marRight w:val="0"/>
      <w:marTop w:val="0"/>
      <w:marBottom w:val="0"/>
      <w:divBdr>
        <w:top w:val="none" w:sz="0" w:space="0" w:color="auto"/>
        <w:left w:val="none" w:sz="0" w:space="0" w:color="auto"/>
        <w:bottom w:val="none" w:sz="0" w:space="0" w:color="auto"/>
        <w:right w:val="none" w:sz="0" w:space="0" w:color="auto"/>
      </w:divBdr>
      <w:divsChild>
        <w:div w:id="1480921119">
          <w:marLeft w:val="0"/>
          <w:marRight w:val="0"/>
          <w:marTop w:val="0"/>
          <w:marBottom w:val="0"/>
          <w:divBdr>
            <w:top w:val="none" w:sz="0" w:space="0" w:color="auto"/>
            <w:left w:val="none" w:sz="0" w:space="0" w:color="auto"/>
            <w:bottom w:val="none" w:sz="0" w:space="0" w:color="auto"/>
            <w:right w:val="none" w:sz="0" w:space="0" w:color="auto"/>
          </w:divBdr>
          <w:divsChild>
            <w:div w:id="1571115206">
              <w:marLeft w:val="0"/>
              <w:marRight w:val="0"/>
              <w:marTop w:val="0"/>
              <w:marBottom w:val="0"/>
              <w:divBdr>
                <w:top w:val="none" w:sz="0" w:space="0" w:color="auto"/>
                <w:left w:val="none" w:sz="0" w:space="0" w:color="auto"/>
                <w:bottom w:val="none" w:sz="0" w:space="0" w:color="auto"/>
                <w:right w:val="none" w:sz="0" w:space="0" w:color="auto"/>
              </w:divBdr>
              <w:divsChild>
                <w:div w:id="559899242">
                  <w:marLeft w:val="-420"/>
                  <w:marRight w:val="0"/>
                  <w:marTop w:val="0"/>
                  <w:marBottom w:val="0"/>
                  <w:divBdr>
                    <w:top w:val="none" w:sz="0" w:space="0" w:color="auto"/>
                    <w:left w:val="none" w:sz="0" w:space="0" w:color="auto"/>
                    <w:bottom w:val="none" w:sz="0" w:space="0" w:color="auto"/>
                    <w:right w:val="none" w:sz="0" w:space="0" w:color="auto"/>
                  </w:divBdr>
                  <w:divsChild>
                    <w:div w:id="581791803">
                      <w:marLeft w:val="0"/>
                      <w:marRight w:val="0"/>
                      <w:marTop w:val="0"/>
                      <w:marBottom w:val="0"/>
                      <w:divBdr>
                        <w:top w:val="none" w:sz="0" w:space="0" w:color="auto"/>
                        <w:left w:val="none" w:sz="0" w:space="0" w:color="auto"/>
                        <w:bottom w:val="none" w:sz="0" w:space="0" w:color="auto"/>
                        <w:right w:val="none" w:sz="0" w:space="0" w:color="auto"/>
                      </w:divBdr>
                      <w:divsChild>
                        <w:div w:id="525951494">
                          <w:marLeft w:val="0"/>
                          <w:marRight w:val="0"/>
                          <w:marTop w:val="0"/>
                          <w:marBottom w:val="0"/>
                          <w:divBdr>
                            <w:top w:val="none" w:sz="0" w:space="0" w:color="auto"/>
                            <w:left w:val="none" w:sz="0" w:space="0" w:color="auto"/>
                            <w:bottom w:val="none" w:sz="0" w:space="0" w:color="auto"/>
                            <w:right w:val="none" w:sz="0" w:space="0" w:color="auto"/>
                          </w:divBdr>
                          <w:divsChild>
                            <w:div w:id="653415864">
                              <w:marLeft w:val="0"/>
                              <w:marRight w:val="0"/>
                              <w:marTop w:val="0"/>
                              <w:marBottom w:val="0"/>
                              <w:divBdr>
                                <w:top w:val="none" w:sz="0" w:space="0" w:color="auto"/>
                                <w:left w:val="none" w:sz="0" w:space="0" w:color="auto"/>
                                <w:bottom w:val="none" w:sz="0" w:space="0" w:color="auto"/>
                                <w:right w:val="none" w:sz="0" w:space="0" w:color="auto"/>
                              </w:divBdr>
                            </w:div>
                            <w:div w:id="16241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69086">
                  <w:marLeft w:val="-420"/>
                  <w:marRight w:val="0"/>
                  <w:marTop w:val="0"/>
                  <w:marBottom w:val="0"/>
                  <w:divBdr>
                    <w:top w:val="none" w:sz="0" w:space="0" w:color="auto"/>
                    <w:left w:val="none" w:sz="0" w:space="0" w:color="auto"/>
                    <w:bottom w:val="none" w:sz="0" w:space="0" w:color="auto"/>
                    <w:right w:val="none" w:sz="0" w:space="0" w:color="auto"/>
                  </w:divBdr>
                  <w:divsChild>
                    <w:div w:id="1066684747">
                      <w:marLeft w:val="0"/>
                      <w:marRight w:val="0"/>
                      <w:marTop w:val="0"/>
                      <w:marBottom w:val="0"/>
                      <w:divBdr>
                        <w:top w:val="none" w:sz="0" w:space="0" w:color="auto"/>
                        <w:left w:val="none" w:sz="0" w:space="0" w:color="auto"/>
                        <w:bottom w:val="none" w:sz="0" w:space="0" w:color="auto"/>
                        <w:right w:val="none" w:sz="0" w:space="0" w:color="auto"/>
                      </w:divBdr>
                      <w:divsChild>
                        <w:div w:id="1435051583">
                          <w:marLeft w:val="0"/>
                          <w:marRight w:val="0"/>
                          <w:marTop w:val="0"/>
                          <w:marBottom w:val="0"/>
                          <w:divBdr>
                            <w:top w:val="none" w:sz="0" w:space="0" w:color="auto"/>
                            <w:left w:val="none" w:sz="0" w:space="0" w:color="auto"/>
                            <w:bottom w:val="none" w:sz="0" w:space="0" w:color="auto"/>
                            <w:right w:val="none" w:sz="0" w:space="0" w:color="auto"/>
                          </w:divBdr>
                          <w:divsChild>
                            <w:div w:id="651756240">
                              <w:marLeft w:val="0"/>
                              <w:marRight w:val="0"/>
                              <w:marTop w:val="0"/>
                              <w:marBottom w:val="0"/>
                              <w:divBdr>
                                <w:top w:val="none" w:sz="0" w:space="0" w:color="auto"/>
                                <w:left w:val="none" w:sz="0" w:space="0" w:color="auto"/>
                                <w:bottom w:val="none" w:sz="0" w:space="0" w:color="auto"/>
                                <w:right w:val="none" w:sz="0" w:space="0" w:color="auto"/>
                              </w:divBdr>
                            </w:div>
                            <w:div w:id="19971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13416">
                  <w:marLeft w:val="-420"/>
                  <w:marRight w:val="0"/>
                  <w:marTop w:val="0"/>
                  <w:marBottom w:val="0"/>
                  <w:divBdr>
                    <w:top w:val="none" w:sz="0" w:space="0" w:color="auto"/>
                    <w:left w:val="none" w:sz="0" w:space="0" w:color="auto"/>
                    <w:bottom w:val="none" w:sz="0" w:space="0" w:color="auto"/>
                    <w:right w:val="none" w:sz="0" w:space="0" w:color="auto"/>
                  </w:divBdr>
                  <w:divsChild>
                    <w:div w:id="595211348">
                      <w:marLeft w:val="0"/>
                      <w:marRight w:val="0"/>
                      <w:marTop w:val="0"/>
                      <w:marBottom w:val="0"/>
                      <w:divBdr>
                        <w:top w:val="none" w:sz="0" w:space="0" w:color="auto"/>
                        <w:left w:val="none" w:sz="0" w:space="0" w:color="auto"/>
                        <w:bottom w:val="none" w:sz="0" w:space="0" w:color="auto"/>
                        <w:right w:val="none" w:sz="0" w:space="0" w:color="auto"/>
                      </w:divBdr>
                      <w:divsChild>
                        <w:div w:id="1646592738">
                          <w:marLeft w:val="0"/>
                          <w:marRight w:val="0"/>
                          <w:marTop w:val="0"/>
                          <w:marBottom w:val="0"/>
                          <w:divBdr>
                            <w:top w:val="none" w:sz="0" w:space="0" w:color="auto"/>
                            <w:left w:val="none" w:sz="0" w:space="0" w:color="auto"/>
                            <w:bottom w:val="none" w:sz="0" w:space="0" w:color="auto"/>
                            <w:right w:val="none" w:sz="0" w:space="0" w:color="auto"/>
                          </w:divBdr>
                          <w:divsChild>
                            <w:div w:id="664865557">
                              <w:marLeft w:val="0"/>
                              <w:marRight w:val="0"/>
                              <w:marTop w:val="0"/>
                              <w:marBottom w:val="0"/>
                              <w:divBdr>
                                <w:top w:val="none" w:sz="0" w:space="0" w:color="auto"/>
                                <w:left w:val="none" w:sz="0" w:space="0" w:color="auto"/>
                                <w:bottom w:val="none" w:sz="0" w:space="0" w:color="auto"/>
                                <w:right w:val="none" w:sz="0" w:space="0" w:color="auto"/>
                              </w:divBdr>
                            </w:div>
                            <w:div w:id="2856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025264">
                  <w:marLeft w:val="-420"/>
                  <w:marRight w:val="0"/>
                  <w:marTop w:val="0"/>
                  <w:marBottom w:val="0"/>
                  <w:divBdr>
                    <w:top w:val="none" w:sz="0" w:space="0" w:color="auto"/>
                    <w:left w:val="none" w:sz="0" w:space="0" w:color="auto"/>
                    <w:bottom w:val="none" w:sz="0" w:space="0" w:color="auto"/>
                    <w:right w:val="none" w:sz="0" w:space="0" w:color="auto"/>
                  </w:divBdr>
                  <w:divsChild>
                    <w:div w:id="1110517079">
                      <w:marLeft w:val="0"/>
                      <w:marRight w:val="0"/>
                      <w:marTop w:val="0"/>
                      <w:marBottom w:val="0"/>
                      <w:divBdr>
                        <w:top w:val="none" w:sz="0" w:space="0" w:color="auto"/>
                        <w:left w:val="none" w:sz="0" w:space="0" w:color="auto"/>
                        <w:bottom w:val="none" w:sz="0" w:space="0" w:color="auto"/>
                        <w:right w:val="none" w:sz="0" w:space="0" w:color="auto"/>
                      </w:divBdr>
                      <w:divsChild>
                        <w:div w:id="2100827950">
                          <w:marLeft w:val="0"/>
                          <w:marRight w:val="0"/>
                          <w:marTop w:val="0"/>
                          <w:marBottom w:val="0"/>
                          <w:divBdr>
                            <w:top w:val="none" w:sz="0" w:space="0" w:color="auto"/>
                            <w:left w:val="none" w:sz="0" w:space="0" w:color="auto"/>
                            <w:bottom w:val="none" w:sz="0" w:space="0" w:color="auto"/>
                            <w:right w:val="none" w:sz="0" w:space="0" w:color="auto"/>
                          </w:divBdr>
                          <w:divsChild>
                            <w:div w:id="668286374">
                              <w:marLeft w:val="0"/>
                              <w:marRight w:val="0"/>
                              <w:marTop w:val="0"/>
                              <w:marBottom w:val="0"/>
                              <w:divBdr>
                                <w:top w:val="none" w:sz="0" w:space="0" w:color="auto"/>
                                <w:left w:val="none" w:sz="0" w:space="0" w:color="auto"/>
                                <w:bottom w:val="none" w:sz="0" w:space="0" w:color="auto"/>
                                <w:right w:val="none" w:sz="0" w:space="0" w:color="auto"/>
                              </w:divBdr>
                            </w:div>
                            <w:div w:id="563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07013">
                  <w:marLeft w:val="-420"/>
                  <w:marRight w:val="0"/>
                  <w:marTop w:val="0"/>
                  <w:marBottom w:val="0"/>
                  <w:divBdr>
                    <w:top w:val="none" w:sz="0" w:space="0" w:color="auto"/>
                    <w:left w:val="none" w:sz="0" w:space="0" w:color="auto"/>
                    <w:bottom w:val="none" w:sz="0" w:space="0" w:color="auto"/>
                    <w:right w:val="none" w:sz="0" w:space="0" w:color="auto"/>
                  </w:divBdr>
                  <w:divsChild>
                    <w:div w:id="112098624">
                      <w:marLeft w:val="0"/>
                      <w:marRight w:val="0"/>
                      <w:marTop w:val="0"/>
                      <w:marBottom w:val="0"/>
                      <w:divBdr>
                        <w:top w:val="none" w:sz="0" w:space="0" w:color="auto"/>
                        <w:left w:val="none" w:sz="0" w:space="0" w:color="auto"/>
                        <w:bottom w:val="none" w:sz="0" w:space="0" w:color="auto"/>
                        <w:right w:val="none" w:sz="0" w:space="0" w:color="auto"/>
                      </w:divBdr>
                      <w:divsChild>
                        <w:div w:id="544610112">
                          <w:marLeft w:val="0"/>
                          <w:marRight w:val="0"/>
                          <w:marTop w:val="0"/>
                          <w:marBottom w:val="0"/>
                          <w:divBdr>
                            <w:top w:val="none" w:sz="0" w:space="0" w:color="auto"/>
                            <w:left w:val="none" w:sz="0" w:space="0" w:color="auto"/>
                            <w:bottom w:val="none" w:sz="0" w:space="0" w:color="auto"/>
                            <w:right w:val="none" w:sz="0" w:space="0" w:color="auto"/>
                          </w:divBdr>
                          <w:divsChild>
                            <w:div w:id="147986541">
                              <w:marLeft w:val="0"/>
                              <w:marRight w:val="0"/>
                              <w:marTop w:val="0"/>
                              <w:marBottom w:val="0"/>
                              <w:divBdr>
                                <w:top w:val="none" w:sz="0" w:space="0" w:color="auto"/>
                                <w:left w:val="none" w:sz="0" w:space="0" w:color="auto"/>
                                <w:bottom w:val="none" w:sz="0" w:space="0" w:color="auto"/>
                                <w:right w:val="none" w:sz="0" w:space="0" w:color="auto"/>
                              </w:divBdr>
                            </w:div>
                            <w:div w:id="43614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3260">
                  <w:marLeft w:val="-420"/>
                  <w:marRight w:val="0"/>
                  <w:marTop w:val="0"/>
                  <w:marBottom w:val="0"/>
                  <w:divBdr>
                    <w:top w:val="none" w:sz="0" w:space="0" w:color="auto"/>
                    <w:left w:val="none" w:sz="0" w:space="0" w:color="auto"/>
                    <w:bottom w:val="none" w:sz="0" w:space="0" w:color="auto"/>
                    <w:right w:val="none" w:sz="0" w:space="0" w:color="auto"/>
                  </w:divBdr>
                  <w:divsChild>
                    <w:div w:id="81731152">
                      <w:marLeft w:val="0"/>
                      <w:marRight w:val="0"/>
                      <w:marTop w:val="0"/>
                      <w:marBottom w:val="0"/>
                      <w:divBdr>
                        <w:top w:val="none" w:sz="0" w:space="0" w:color="auto"/>
                        <w:left w:val="none" w:sz="0" w:space="0" w:color="auto"/>
                        <w:bottom w:val="none" w:sz="0" w:space="0" w:color="auto"/>
                        <w:right w:val="none" w:sz="0" w:space="0" w:color="auto"/>
                      </w:divBdr>
                      <w:divsChild>
                        <w:div w:id="722405827">
                          <w:marLeft w:val="0"/>
                          <w:marRight w:val="0"/>
                          <w:marTop w:val="0"/>
                          <w:marBottom w:val="0"/>
                          <w:divBdr>
                            <w:top w:val="none" w:sz="0" w:space="0" w:color="auto"/>
                            <w:left w:val="none" w:sz="0" w:space="0" w:color="auto"/>
                            <w:bottom w:val="none" w:sz="0" w:space="0" w:color="auto"/>
                            <w:right w:val="none" w:sz="0" w:space="0" w:color="auto"/>
                          </w:divBdr>
                          <w:divsChild>
                            <w:div w:id="1408261488">
                              <w:marLeft w:val="0"/>
                              <w:marRight w:val="0"/>
                              <w:marTop w:val="0"/>
                              <w:marBottom w:val="0"/>
                              <w:divBdr>
                                <w:top w:val="none" w:sz="0" w:space="0" w:color="auto"/>
                                <w:left w:val="none" w:sz="0" w:space="0" w:color="auto"/>
                                <w:bottom w:val="none" w:sz="0" w:space="0" w:color="auto"/>
                                <w:right w:val="none" w:sz="0" w:space="0" w:color="auto"/>
                              </w:divBdr>
                            </w:div>
                            <w:div w:id="8434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5327">
                  <w:marLeft w:val="-420"/>
                  <w:marRight w:val="0"/>
                  <w:marTop w:val="0"/>
                  <w:marBottom w:val="0"/>
                  <w:divBdr>
                    <w:top w:val="none" w:sz="0" w:space="0" w:color="auto"/>
                    <w:left w:val="none" w:sz="0" w:space="0" w:color="auto"/>
                    <w:bottom w:val="none" w:sz="0" w:space="0" w:color="auto"/>
                    <w:right w:val="none" w:sz="0" w:space="0" w:color="auto"/>
                  </w:divBdr>
                  <w:divsChild>
                    <w:div w:id="254216021">
                      <w:marLeft w:val="0"/>
                      <w:marRight w:val="0"/>
                      <w:marTop w:val="0"/>
                      <w:marBottom w:val="0"/>
                      <w:divBdr>
                        <w:top w:val="none" w:sz="0" w:space="0" w:color="auto"/>
                        <w:left w:val="none" w:sz="0" w:space="0" w:color="auto"/>
                        <w:bottom w:val="none" w:sz="0" w:space="0" w:color="auto"/>
                        <w:right w:val="none" w:sz="0" w:space="0" w:color="auto"/>
                      </w:divBdr>
                      <w:divsChild>
                        <w:div w:id="1963883536">
                          <w:marLeft w:val="0"/>
                          <w:marRight w:val="0"/>
                          <w:marTop w:val="0"/>
                          <w:marBottom w:val="0"/>
                          <w:divBdr>
                            <w:top w:val="none" w:sz="0" w:space="0" w:color="auto"/>
                            <w:left w:val="none" w:sz="0" w:space="0" w:color="auto"/>
                            <w:bottom w:val="none" w:sz="0" w:space="0" w:color="auto"/>
                            <w:right w:val="none" w:sz="0" w:space="0" w:color="auto"/>
                          </w:divBdr>
                          <w:divsChild>
                            <w:div w:id="1257205003">
                              <w:marLeft w:val="0"/>
                              <w:marRight w:val="0"/>
                              <w:marTop w:val="0"/>
                              <w:marBottom w:val="0"/>
                              <w:divBdr>
                                <w:top w:val="none" w:sz="0" w:space="0" w:color="auto"/>
                                <w:left w:val="none" w:sz="0" w:space="0" w:color="auto"/>
                                <w:bottom w:val="none" w:sz="0" w:space="0" w:color="auto"/>
                                <w:right w:val="none" w:sz="0" w:space="0" w:color="auto"/>
                              </w:divBdr>
                            </w:div>
                            <w:div w:id="175134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08302">
                  <w:marLeft w:val="-420"/>
                  <w:marRight w:val="0"/>
                  <w:marTop w:val="0"/>
                  <w:marBottom w:val="0"/>
                  <w:divBdr>
                    <w:top w:val="none" w:sz="0" w:space="0" w:color="auto"/>
                    <w:left w:val="none" w:sz="0" w:space="0" w:color="auto"/>
                    <w:bottom w:val="none" w:sz="0" w:space="0" w:color="auto"/>
                    <w:right w:val="none" w:sz="0" w:space="0" w:color="auto"/>
                  </w:divBdr>
                  <w:divsChild>
                    <w:div w:id="1498419962">
                      <w:marLeft w:val="0"/>
                      <w:marRight w:val="0"/>
                      <w:marTop w:val="0"/>
                      <w:marBottom w:val="0"/>
                      <w:divBdr>
                        <w:top w:val="none" w:sz="0" w:space="0" w:color="auto"/>
                        <w:left w:val="none" w:sz="0" w:space="0" w:color="auto"/>
                        <w:bottom w:val="none" w:sz="0" w:space="0" w:color="auto"/>
                        <w:right w:val="none" w:sz="0" w:space="0" w:color="auto"/>
                      </w:divBdr>
                      <w:divsChild>
                        <w:div w:id="2025814814">
                          <w:marLeft w:val="0"/>
                          <w:marRight w:val="0"/>
                          <w:marTop w:val="0"/>
                          <w:marBottom w:val="0"/>
                          <w:divBdr>
                            <w:top w:val="none" w:sz="0" w:space="0" w:color="auto"/>
                            <w:left w:val="none" w:sz="0" w:space="0" w:color="auto"/>
                            <w:bottom w:val="none" w:sz="0" w:space="0" w:color="auto"/>
                            <w:right w:val="none" w:sz="0" w:space="0" w:color="auto"/>
                          </w:divBdr>
                          <w:divsChild>
                            <w:div w:id="1813524417">
                              <w:marLeft w:val="0"/>
                              <w:marRight w:val="0"/>
                              <w:marTop w:val="0"/>
                              <w:marBottom w:val="0"/>
                              <w:divBdr>
                                <w:top w:val="none" w:sz="0" w:space="0" w:color="auto"/>
                                <w:left w:val="none" w:sz="0" w:space="0" w:color="auto"/>
                                <w:bottom w:val="none" w:sz="0" w:space="0" w:color="auto"/>
                                <w:right w:val="none" w:sz="0" w:space="0" w:color="auto"/>
                              </w:divBdr>
                            </w:div>
                            <w:div w:id="3415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13735">
                  <w:marLeft w:val="-420"/>
                  <w:marRight w:val="0"/>
                  <w:marTop w:val="0"/>
                  <w:marBottom w:val="0"/>
                  <w:divBdr>
                    <w:top w:val="none" w:sz="0" w:space="0" w:color="auto"/>
                    <w:left w:val="none" w:sz="0" w:space="0" w:color="auto"/>
                    <w:bottom w:val="none" w:sz="0" w:space="0" w:color="auto"/>
                    <w:right w:val="none" w:sz="0" w:space="0" w:color="auto"/>
                  </w:divBdr>
                  <w:divsChild>
                    <w:div w:id="599526649">
                      <w:marLeft w:val="0"/>
                      <w:marRight w:val="0"/>
                      <w:marTop w:val="0"/>
                      <w:marBottom w:val="0"/>
                      <w:divBdr>
                        <w:top w:val="none" w:sz="0" w:space="0" w:color="auto"/>
                        <w:left w:val="none" w:sz="0" w:space="0" w:color="auto"/>
                        <w:bottom w:val="none" w:sz="0" w:space="0" w:color="auto"/>
                        <w:right w:val="none" w:sz="0" w:space="0" w:color="auto"/>
                      </w:divBdr>
                      <w:divsChild>
                        <w:div w:id="921259444">
                          <w:marLeft w:val="0"/>
                          <w:marRight w:val="0"/>
                          <w:marTop w:val="0"/>
                          <w:marBottom w:val="0"/>
                          <w:divBdr>
                            <w:top w:val="none" w:sz="0" w:space="0" w:color="auto"/>
                            <w:left w:val="none" w:sz="0" w:space="0" w:color="auto"/>
                            <w:bottom w:val="none" w:sz="0" w:space="0" w:color="auto"/>
                            <w:right w:val="none" w:sz="0" w:space="0" w:color="auto"/>
                          </w:divBdr>
                          <w:divsChild>
                            <w:div w:id="1824000650">
                              <w:marLeft w:val="0"/>
                              <w:marRight w:val="0"/>
                              <w:marTop w:val="0"/>
                              <w:marBottom w:val="0"/>
                              <w:divBdr>
                                <w:top w:val="none" w:sz="0" w:space="0" w:color="auto"/>
                                <w:left w:val="none" w:sz="0" w:space="0" w:color="auto"/>
                                <w:bottom w:val="none" w:sz="0" w:space="0" w:color="auto"/>
                                <w:right w:val="none" w:sz="0" w:space="0" w:color="auto"/>
                              </w:divBdr>
                            </w:div>
                            <w:div w:id="18483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899406">
          <w:marLeft w:val="0"/>
          <w:marRight w:val="0"/>
          <w:marTop w:val="0"/>
          <w:marBottom w:val="0"/>
          <w:divBdr>
            <w:top w:val="none" w:sz="0" w:space="0" w:color="auto"/>
            <w:left w:val="none" w:sz="0" w:space="0" w:color="auto"/>
            <w:bottom w:val="none" w:sz="0" w:space="0" w:color="auto"/>
            <w:right w:val="none" w:sz="0" w:space="0" w:color="auto"/>
          </w:divBdr>
          <w:divsChild>
            <w:div w:id="279118532">
              <w:marLeft w:val="0"/>
              <w:marRight w:val="0"/>
              <w:marTop w:val="0"/>
              <w:marBottom w:val="0"/>
              <w:divBdr>
                <w:top w:val="none" w:sz="0" w:space="0" w:color="auto"/>
                <w:left w:val="none" w:sz="0" w:space="0" w:color="auto"/>
                <w:bottom w:val="none" w:sz="0" w:space="0" w:color="auto"/>
                <w:right w:val="none" w:sz="0" w:space="0" w:color="auto"/>
              </w:divBdr>
              <w:divsChild>
                <w:div w:id="1607813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14783924">
          <w:marLeft w:val="0"/>
          <w:marRight w:val="0"/>
          <w:marTop w:val="0"/>
          <w:marBottom w:val="0"/>
          <w:divBdr>
            <w:top w:val="none" w:sz="0" w:space="0" w:color="auto"/>
            <w:left w:val="none" w:sz="0" w:space="0" w:color="auto"/>
            <w:bottom w:val="none" w:sz="0" w:space="0" w:color="auto"/>
            <w:right w:val="none" w:sz="0" w:space="0" w:color="auto"/>
          </w:divBdr>
          <w:divsChild>
            <w:div w:id="5389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47049">
      <w:bodyDiv w:val="1"/>
      <w:marLeft w:val="0"/>
      <w:marRight w:val="0"/>
      <w:marTop w:val="0"/>
      <w:marBottom w:val="0"/>
      <w:divBdr>
        <w:top w:val="none" w:sz="0" w:space="0" w:color="auto"/>
        <w:left w:val="none" w:sz="0" w:space="0" w:color="auto"/>
        <w:bottom w:val="none" w:sz="0" w:space="0" w:color="auto"/>
        <w:right w:val="none" w:sz="0" w:space="0" w:color="auto"/>
      </w:divBdr>
    </w:div>
    <w:div w:id="193312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thehealthcreationalliance.org/health-cre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FF4D8-493E-479F-8049-1083FD6B8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2380</Words>
  <Characters>13571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Ball</dc:creator>
  <cp:keywords/>
  <dc:description/>
  <cp:lastModifiedBy>Maqbul Rose</cp:lastModifiedBy>
  <cp:revision>2</cp:revision>
  <cp:lastPrinted>2025-04-03T15:00:00Z</cp:lastPrinted>
  <dcterms:created xsi:type="dcterms:W3CDTF">2025-05-22T08:27:00Z</dcterms:created>
  <dcterms:modified xsi:type="dcterms:W3CDTF">2025-05-22T08:27:00Z</dcterms:modified>
</cp:coreProperties>
</file>